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289" w:rsidRPr="007B19C0" w:rsidRDefault="00FF4289" w:rsidP="004A3587">
      <w:pPr>
        <w:outlineLvl w:val="0"/>
        <w:rPr>
          <w:rFonts w:asciiTheme="minorHAnsi" w:hAnsiTheme="minorHAnsi" w:cstheme="minorHAnsi"/>
          <w:b/>
          <w:sz w:val="22"/>
          <w:szCs w:val="22"/>
        </w:rPr>
      </w:pPr>
    </w:p>
    <w:p w:rsidR="005C39C2" w:rsidRPr="007B19C0" w:rsidRDefault="001F4436" w:rsidP="00FA61FA">
      <w:pPr>
        <w:pStyle w:val="Heading1"/>
        <w:keepNext w:val="0"/>
        <w:keepLines w:val="0"/>
        <w:widowControl/>
        <w:overflowPunct/>
        <w:autoSpaceDE/>
        <w:autoSpaceDN/>
        <w:adjustRightInd/>
        <w:spacing w:before="0"/>
        <w:textAlignment w:val="auto"/>
        <w:rPr>
          <w:rFonts w:asciiTheme="minorHAnsi" w:hAnsiTheme="minorHAnsi" w:cstheme="minorHAnsi"/>
          <w:color w:val="7030A0"/>
          <w:kern w:val="0"/>
          <w:sz w:val="28"/>
          <w:szCs w:val="28"/>
          <w:lang w:eastAsia="en-GB"/>
        </w:rPr>
      </w:pPr>
      <w:r w:rsidRPr="007B19C0">
        <w:rPr>
          <w:rFonts w:asciiTheme="minorHAnsi" w:hAnsiTheme="minorHAnsi" w:cstheme="minorHAnsi"/>
          <w:color w:val="7030A0"/>
          <w:kern w:val="0"/>
          <w:sz w:val="28"/>
          <w:szCs w:val="28"/>
          <w:lang w:eastAsia="en-GB"/>
        </w:rPr>
        <w:t>Privacy Notice</w:t>
      </w:r>
      <w:r w:rsidR="00A05334" w:rsidRPr="007B19C0">
        <w:rPr>
          <w:rFonts w:asciiTheme="minorHAnsi" w:hAnsiTheme="minorHAnsi" w:cstheme="minorHAnsi"/>
          <w:color w:val="7030A0"/>
          <w:kern w:val="0"/>
          <w:sz w:val="28"/>
          <w:szCs w:val="28"/>
          <w:lang w:eastAsia="en-GB"/>
        </w:rPr>
        <w:t xml:space="preserve"> </w:t>
      </w:r>
      <w:r w:rsidR="007B19C0" w:rsidRPr="007B19C0">
        <w:rPr>
          <w:rFonts w:asciiTheme="minorHAnsi" w:hAnsiTheme="minorHAnsi" w:cstheme="minorHAnsi"/>
          <w:color w:val="7030A0"/>
          <w:kern w:val="0"/>
          <w:sz w:val="28"/>
          <w:szCs w:val="28"/>
          <w:lang w:eastAsia="en-GB"/>
        </w:rPr>
        <w:t>for Volunteers</w:t>
      </w:r>
    </w:p>
    <w:p w:rsidR="00D57272" w:rsidRPr="007B19C0" w:rsidRDefault="00D57272" w:rsidP="007B19C0">
      <w:pPr>
        <w:spacing w:before="120" w:after="120"/>
        <w:jc w:val="both"/>
        <w:rPr>
          <w:rFonts w:asciiTheme="minorHAnsi" w:hAnsiTheme="minorHAnsi" w:cstheme="minorHAnsi"/>
        </w:rPr>
      </w:pPr>
      <w:r w:rsidRPr="007B19C0">
        <w:rPr>
          <w:rFonts w:asciiTheme="minorHAnsi" w:hAnsiTheme="minorHAnsi" w:cstheme="minorHAnsi"/>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D57272" w:rsidRPr="007B19C0" w:rsidRDefault="00D57272" w:rsidP="007B19C0">
      <w:pPr>
        <w:spacing w:before="120" w:after="120"/>
        <w:jc w:val="both"/>
        <w:rPr>
          <w:rFonts w:asciiTheme="minorHAnsi" w:hAnsiTheme="minorHAnsi" w:cstheme="minorHAnsi"/>
        </w:rPr>
      </w:pPr>
      <w:r w:rsidRPr="007B19C0">
        <w:rPr>
          <w:rFonts w:asciiTheme="minorHAnsi" w:hAnsiTheme="minorHAnsi" w:cstheme="minorHAnsi"/>
        </w:rPr>
        <w:t xml:space="preserve">This privacy notice explains how we collect, store and use personal data about individuals </w:t>
      </w:r>
      <w:r w:rsidR="00C27830" w:rsidRPr="007B19C0">
        <w:rPr>
          <w:rFonts w:asciiTheme="minorHAnsi" w:hAnsiTheme="minorHAnsi" w:cstheme="minorHAnsi"/>
        </w:rPr>
        <w:t>volunteer</w:t>
      </w:r>
      <w:r w:rsidRPr="007B19C0">
        <w:rPr>
          <w:rFonts w:asciiTheme="minorHAnsi" w:hAnsiTheme="minorHAnsi" w:cstheme="minorHAnsi"/>
        </w:rPr>
        <w:t xml:space="preserve"> to work at our school.</w:t>
      </w:r>
    </w:p>
    <w:p w:rsidR="00D57272" w:rsidRPr="007B19C0" w:rsidRDefault="00D57272" w:rsidP="007B19C0">
      <w:pPr>
        <w:spacing w:before="120" w:after="120"/>
        <w:jc w:val="both"/>
        <w:rPr>
          <w:rFonts w:asciiTheme="minorHAnsi" w:hAnsiTheme="minorHAnsi" w:cstheme="minorHAnsi"/>
        </w:rPr>
      </w:pPr>
      <w:r w:rsidRPr="007B19C0">
        <w:rPr>
          <w:rFonts w:asciiTheme="minorHAnsi" w:hAnsiTheme="minorHAnsi" w:cstheme="minorHAnsi"/>
        </w:rPr>
        <w:t xml:space="preserve">We, </w:t>
      </w:r>
      <w:r w:rsidR="00CB7796" w:rsidRPr="007B19C0">
        <w:rPr>
          <w:rFonts w:asciiTheme="minorHAnsi" w:hAnsiTheme="minorHAnsi" w:cstheme="minorHAnsi"/>
          <w:color w:val="000000" w:themeColor="text1"/>
          <w:shd w:val="clear" w:color="auto" w:fill="FFFFFF"/>
        </w:rPr>
        <w:t>Frank Barnes School</w:t>
      </w:r>
      <w:r w:rsidRPr="007B19C0">
        <w:rPr>
          <w:rFonts w:asciiTheme="minorHAnsi" w:hAnsiTheme="minorHAnsi" w:cstheme="minorHAnsi"/>
        </w:rPr>
        <w:t>, are the ‘data controller’ for the purposes of data protection law.</w:t>
      </w:r>
    </w:p>
    <w:p w:rsidR="00D57272" w:rsidRPr="007B19C0" w:rsidRDefault="00D57272" w:rsidP="007B19C0">
      <w:pPr>
        <w:spacing w:before="120" w:after="120"/>
        <w:jc w:val="both"/>
        <w:rPr>
          <w:rFonts w:asciiTheme="minorHAnsi" w:hAnsiTheme="minorHAnsi" w:cstheme="minorHAnsi"/>
        </w:rPr>
      </w:pPr>
      <w:r w:rsidRPr="007B19C0">
        <w:rPr>
          <w:rFonts w:asciiTheme="minorHAnsi" w:hAnsiTheme="minorHAnsi" w:cstheme="minorHAnsi"/>
        </w:rPr>
        <w:t>Our data protection officer is</w:t>
      </w:r>
      <w:r w:rsidR="00982D55" w:rsidRPr="007B19C0">
        <w:rPr>
          <w:rFonts w:asciiTheme="minorHAnsi" w:hAnsiTheme="minorHAnsi" w:cstheme="minorHAnsi"/>
          <w:shd w:val="clear" w:color="auto" w:fill="FFFFFF"/>
        </w:rPr>
        <w:t xml:space="preserve"> Andrew Maughan</w:t>
      </w:r>
      <w:r w:rsidRPr="007B19C0">
        <w:rPr>
          <w:rFonts w:asciiTheme="minorHAnsi" w:hAnsiTheme="minorHAnsi" w:cstheme="minorHAnsi"/>
        </w:rPr>
        <w:t xml:space="preserve"> (see ‘Contact us’ below). </w:t>
      </w:r>
    </w:p>
    <w:p w:rsidR="006854CE" w:rsidRPr="007B19C0" w:rsidRDefault="006854CE" w:rsidP="00016460">
      <w:pPr>
        <w:jc w:val="both"/>
        <w:rPr>
          <w:rFonts w:asciiTheme="minorHAnsi" w:hAnsiTheme="minorHAnsi" w:cstheme="minorHAnsi"/>
          <w:sz w:val="22"/>
          <w:szCs w:val="22"/>
        </w:rPr>
      </w:pPr>
    </w:p>
    <w:p w:rsidR="00401F56" w:rsidRPr="007B19C0" w:rsidRDefault="00401F56" w:rsidP="00C27830">
      <w:pPr>
        <w:pStyle w:val="Heading1"/>
        <w:keepNext w:val="0"/>
        <w:keepLines w:val="0"/>
        <w:widowControl/>
        <w:overflowPunct/>
        <w:autoSpaceDE/>
        <w:autoSpaceDN/>
        <w:adjustRightInd/>
        <w:spacing w:before="0"/>
        <w:textAlignment w:val="auto"/>
        <w:rPr>
          <w:rFonts w:asciiTheme="minorHAnsi" w:hAnsiTheme="minorHAnsi" w:cstheme="minorHAnsi"/>
          <w:color w:val="7030A0"/>
          <w:kern w:val="0"/>
          <w:sz w:val="28"/>
          <w:szCs w:val="28"/>
          <w:lang w:eastAsia="en-GB"/>
        </w:rPr>
      </w:pPr>
      <w:r w:rsidRPr="007B19C0">
        <w:rPr>
          <w:rFonts w:asciiTheme="minorHAnsi" w:hAnsiTheme="minorHAnsi" w:cstheme="minorHAnsi"/>
          <w:color w:val="7030A0"/>
          <w:kern w:val="0"/>
          <w:sz w:val="28"/>
          <w:szCs w:val="28"/>
          <w:lang w:eastAsia="en-GB"/>
        </w:rPr>
        <w:t>Code of conduct for volunteers</w:t>
      </w:r>
    </w:p>
    <w:p w:rsidR="00401F56" w:rsidRPr="007B19C0" w:rsidRDefault="00401F56" w:rsidP="00401F56">
      <w:p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By signing this form, volunteers agree to the following:</w:t>
      </w:r>
    </w:p>
    <w:p w:rsidR="00401F56" w:rsidRPr="007B19C0" w:rsidRDefault="00401F56" w:rsidP="00401F56">
      <w:pPr>
        <w:jc w:val="both"/>
        <w:rPr>
          <w:rFonts w:asciiTheme="minorHAnsi" w:hAnsiTheme="minorHAnsi" w:cstheme="minorHAnsi"/>
          <w:sz w:val="22"/>
          <w:szCs w:val="22"/>
          <w:lang w:val="en-US"/>
        </w:rPr>
      </w:pPr>
    </w:p>
    <w:p w:rsidR="00401F56" w:rsidRPr="007B19C0" w:rsidRDefault="00401F56" w:rsidP="00401F56">
      <w:pPr>
        <w:numPr>
          <w:ilvl w:val="0"/>
          <w:numId w:val="41"/>
        </w:numPr>
        <w:jc w:val="both"/>
        <w:rPr>
          <w:rFonts w:asciiTheme="minorHAnsi" w:hAnsiTheme="minorHAnsi" w:cstheme="minorHAnsi"/>
          <w:b/>
          <w:color w:val="7030A0"/>
          <w:sz w:val="22"/>
          <w:szCs w:val="22"/>
          <w:lang w:val="en-US"/>
        </w:rPr>
      </w:pPr>
      <w:r w:rsidRPr="007B19C0">
        <w:rPr>
          <w:rFonts w:asciiTheme="minorHAnsi" w:hAnsiTheme="minorHAnsi" w:cstheme="minorHAnsi"/>
          <w:b/>
          <w:color w:val="7030A0"/>
          <w:sz w:val="22"/>
          <w:szCs w:val="22"/>
          <w:lang w:val="en-US"/>
        </w:rPr>
        <w:t>School rules and policies</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will follow all school rules and policies, including those on:</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Safeguarding and child protection</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ICT and internet acceptable use</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Online safety</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Mobile phones</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Data protection</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Health and safety</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Equality</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Whistle-blowing</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Behaviour</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Copies of the school policies are available online or from the school office</w:t>
      </w:r>
    </w:p>
    <w:p w:rsidR="00401F56" w:rsidRPr="007B19C0" w:rsidRDefault="00401F56" w:rsidP="00401F56">
      <w:pPr>
        <w:jc w:val="both"/>
        <w:rPr>
          <w:rFonts w:asciiTheme="minorHAnsi" w:hAnsiTheme="minorHAnsi" w:cstheme="minorHAnsi"/>
          <w:sz w:val="22"/>
          <w:szCs w:val="22"/>
          <w:lang w:val="en-US"/>
        </w:rPr>
      </w:pPr>
    </w:p>
    <w:p w:rsidR="00401F56" w:rsidRPr="007B19C0" w:rsidRDefault="00401F56" w:rsidP="00401F56">
      <w:pPr>
        <w:numPr>
          <w:ilvl w:val="0"/>
          <w:numId w:val="41"/>
        </w:numPr>
        <w:jc w:val="both"/>
        <w:rPr>
          <w:rFonts w:asciiTheme="minorHAnsi" w:hAnsiTheme="minorHAnsi" w:cstheme="minorHAnsi"/>
          <w:b/>
          <w:color w:val="7030A0"/>
          <w:sz w:val="22"/>
          <w:szCs w:val="22"/>
          <w:lang w:val="en-US"/>
        </w:rPr>
      </w:pPr>
      <w:r w:rsidRPr="007B19C0">
        <w:rPr>
          <w:rFonts w:asciiTheme="minorHAnsi" w:hAnsiTheme="minorHAnsi" w:cstheme="minorHAnsi"/>
          <w:b/>
          <w:color w:val="7030A0"/>
          <w:sz w:val="22"/>
          <w:szCs w:val="22"/>
          <w:lang w:val="en-US"/>
        </w:rPr>
        <w:t>Professional conduct</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accept and follow instructions provided by supervisors, and ask for guidance or clarification if required. Questions can be directed to the supervising member of staff.</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Behaviour management is the responsibility of school staff. If volunteers witness behaviour that is in breach of the school’s behaviour policy, or are struggling to manage the behaviour of pupils with whom they’re working, they should alert the class teacher immediately. Volunteers should not attempt to reprimand pupils or issue sanctions.</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conduct themselves in a professional manner at all times. This includes:</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Dressing in a way that is professional and appropriate to the work they are doing</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Refraining from using inappropriate language</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Setting an example for pupils by acting in a way that reflects the school’s ethos and values</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Behaving in a way that is appropriate for the role they are undertaking</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Ensuring that comments, including those made on social media, do not bring the school into disrepute</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Volunteers must not accept gifts from, or give gifts to, pupils. The exception is small tokens, such as those exchanged at the end of term or as a way of saying “thank you”. </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not transport pupils in their own cars unless specific arrangements have been made with the school, and the pupil’s parents have consented.</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Parent volunteers with children at the school must not act in a way that favours their own child, and </w:t>
      </w:r>
      <w:r w:rsidRPr="007B19C0">
        <w:rPr>
          <w:rFonts w:asciiTheme="minorHAnsi" w:hAnsiTheme="minorHAnsi" w:cstheme="minorHAnsi"/>
          <w:sz w:val="22"/>
          <w:szCs w:val="22"/>
          <w:lang w:val="en-US"/>
        </w:rPr>
        <w:lastRenderedPageBreak/>
        <w:t>should not approach their child unnecessarily during the school day (for instance, during break times). They may not use their time as a volunteer to discuss their child’s education with school staff.</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If a volunteer is unable to come to school when they are expected/scheduled to be in, they must contact their supervisor or the school office as soon as possible. Inconsistent attendance may result in the placement being reviewed or terminated.</w:t>
      </w:r>
    </w:p>
    <w:p w:rsidR="00401F56" w:rsidRPr="007B19C0" w:rsidRDefault="00401F56" w:rsidP="00401F56">
      <w:pPr>
        <w:jc w:val="both"/>
        <w:rPr>
          <w:rFonts w:asciiTheme="minorHAnsi" w:hAnsiTheme="minorHAnsi" w:cstheme="minorHAnsi"/>
          <w:sz w:val="22"/>
          <w:szCs w:val="22"/>
          <w:lang w:val="en-US"/>
        </w:rPr>
      </w:pPr>
    </w:p>
    <w:p w:rsidR="00401F56" w:rsidRPr="007B19C0" w:rsidRDefault="00401F56" w:rsidP="00401F56">
      <w:pPr>
        <w:numPr>
          <w:ilvl w:val="0"/>
          <w:numId w:val="41"/>
        </w:numPr>
        <w:jc w:val="both"/>
        <w:rPr>
          <w:rFonts w:asciiTheme="minorHAnsi" w:hAnsiTheme="minorHAnsi" w:cstheme="minorHAnsi"/>
          <w:b/>
          <w:color w:val="7030A0"/>
          <w:sz w:val="22"/>
          <w:szCs w:val="22"/>
          <w:lang w:val="en-US"/>
        </w:rPr>
      </w:pPr>
      <w:r w:rsidRPr="007B19C0">
        <w:rPr>
          <w:rFonts w:asciiTheme="minorHAnsi" w:hAnsiTheme="minorHAnsi" w:cstheme="minorHAnsi"/>
          <w:b/>
          <w:color w:val="7030A0"/>
          <w:sz w:val="22"/>
          <w:szCs w:val="22"/>
          <w:lang w:val="en-US"/>
        </w:rPr>
        <w:t>Safeguarding</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evidence that they have read and understand part 1 of Keeping Children Safe in Education.</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be familiar with, and adhere to, the school’s safeguarding and child protection policy. Safeguarding training will be provided to all volunteers before they begin their placement.</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If volunteers have concerns about the welfare of a child, or if a child makes a disclosure, they should speak directly to the designated safeguarding lead (DSL) or deputy DSL. The DSL is Dani Sive and the deputy is Catherine Drew.</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should refrain from physical contact with pupils, and should use their judgement to determine when physical contact is appropriate. If physical contact with pupils is required, volunteers should ask for a pupil’s consent before touching them.</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alert the DSL if a pupil develops an infatuation with them, and must not form personal relationships with pupils, either inside or outside of school, with whom they do not already have a personal relationship. This includes:</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Exchanging contact information</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w:t>
      </w:r>
      <w:proofErr w:type="gramStart"/>
      <w:r w:rsidRPr="007B19C0">
        <w:rPr>
          <w:rFonts w:asciiTheme="minorHAnsi" w:hAnsiTheme="minorHAnsi" w:cstheme="minorHAnsi"/>
          <w:sz w:val="22"/>
          <w:szCs w:val="22"/>
          <w:lang w:val="en-US"/>
        </w:rPr>
        <w:t>Making contact with</w:t>
      </w:r>
      <w:proofErr w:type="gramEnd"/>
      <w:r w:rsidRPr="007B19C0">
        <w:rPr>
          <w:rFonts w:asciiTheme="minorHAnsi" w:hAnsiTheme="minorHAnsi" w:cstheme="minorHAnsi"/>
          <w:sz w:val="22"/>
          <w:szCs w:val="22"/>
          <w:lang w:val="en-US"/>
        </w:rPr>
        <w:t xml:space="preserve"> pupils outside of school, including on social media</w:t>
      </w:r>
    </w:p>
    <w:p w:rsidR="00401F56" w:rsidRPr="007B19C0" w:rsidRDefault="00401F56" w:rsidP="00401F56">
      <w:pPr>
        <w:numPr>
          <w:ilvl w:val="2"/>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 Arranging to meet pupils outside of school</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should not take or share photos of pupils unless instructed to do so by their supervisor.</w:t>
      </w:r>
    </w:p>
    <w:p w:rsidR="00401F56" w:rsidRPr="007B19C0" w:rsidRDefault="00401F56" w:rsidP="00401F56">
      <w:pPr>
        <w:jc w:val="both"/>
        <w:rPr>
          <w:rFonts w:asciiTheme="minorHAnsi" w:hAnsiTheme="minorHAnsi" w:cstheme="minorHAnsi"/>
          <w:b/>
          <w:sz w:val="22"/>
          <w:szCs w:val="22"/>
          <w:lang w:val="en-US"/>
        </w:rPr>
      </w:pPr>
    </w:p>
    <w:p w:rsidR="00401F56" w:rsidRPr="007B19C0" w:rsidRDefault="00401F56" w:rsidP="00401F56">
      <w:pPr>
        <w:numPr>
          <w:ilvl w:val="0"/>
          <w:numId w:val="41"/>
        </w:numPr>
        <w:jc w:val="both"/>
        <w:rPr>
          <w:rFonts w:asciiTheme="minorHAnsi" w:hAnsiTheme="minorHAnsi" w:cstheme="minorHAnsi"/>
          <w:b/>
          <w:color w:val="7030A0"/>
          <w:sz w:val="22"/>
          <w:szCs w:val="22"/>
          <w:lang w:val="en-US"/>
        </w:rPr>
      </w:pPr>
      <w:r w:rsidRPr="007B19C0">
        <w:rPr>
          <w:rFonts w:asciiTheme="minorHAnsi" w:hAnsiTheme="minorHAnsi" w:cstheme="minorHAnsi"/>
          <w:b/>
          <w:color w:val="7030A0"/>
          <w:sz w:val="22"/>
          <w:szCs w:val="22"/>
          <w:lang w:val="en-US"/>
        </w:rPr>
        <w:t>Health and safety</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abide by the school’s health and safety and first aid policies. Volunteers are not to administer first aid, except in an emergency where none of the designated first aiders are available.</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be familiar with the school’s fire safety and emergency evacuation procedures.</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Volunteers must sign in and sign out at the beginning and end of every visit, and must wear a visitor badge at all times.</w:t>
      </w:r>
    </w:p>
    <w:p w:rsidR="00401F56" w:rsidRPr="007B19C0" w:rsidRDefault="00401F56" w:rsidP="00401F56">
      <w:pPr>
        <w:jc w:val="both"/>
        <w:rPr>
          <w:rFonts w:asciiTheme="minorHAnsi" w:hAnsiTheme="minorHAnsi" w:cstheme="minorHAnsi"/>
          <w:sz w:val="22"/>
          <w:szCs w:val="22"/>
          <w:lang w:val="en-US"/>
        </w:rPr>
      </w:pPr>
    </w:p>
    <w:p w:rsidR="00401F56" w:rsidRPr="007B19C0" w:rsidRDefault="00401F56" w:rsidP="00401F56">
      <w:pPr>
        <w:numPr>
          <w:ilvl w:val="0"/>
          <w:numId w:val="41"/>
        </w:numPr>
        <w:jc w:val="both"/>
        <w:rPr>
          <w:rFonts w:asciiTheme="minorHAnsi" w:hAnsiTheme="minorHAnsi" w:cstheme="minorHAnsi"/>
          <w:b/>
          <w:color w:val="7030A0"/>
          <w:sz w:val="22"/>
          <w:szCs w:val="22"/>
          <w:lang w:val="en-US"/>
        </w:rPr>
      </w:pPr>
      <w:r w:rsidRPr="007B19C0">
        <w:rPr>
          <w:rFonts w:asciiTheme="minorHAnsi" w:hAnsiTheme="minorHAnsi" w:cstheme="minorHAnsi"/>
          <w:b/>
          <w:color w:val="7030A0"/>
          <w:sz w:val="22"/>
          <w:szCs w:val="22"/>
          <w:lang w:val="en-US"/>
        </w:rPr>
        <w:t>Confidentiality</w:t>
      </w:r>
    </w:p>
    <w:p w:rsidR="00401F56" w:rsidRPr="007B19C0" w:rsidRDefault="00401F56" w:rsidP="00401F56">
      <w:pPr>
        <w:numPr>
          <w:ilvl w:val="1"/>
          <w:numId w:val="41"/>
        </w:num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Information about pupils, parents and staff at the school is confidential, and should not be shared with anyone else. Volunteers shouldn’t discuss pupils with parents or other children. If parents approach volunteers for information, they should be directed to speak to a class teacher or the headteacher.</w:t>
      </w:r>
    </w:p>
    <w:p w:rsidR="00401F56" w:rsidRPr="007B19C0" w:rsidRDefault="00401F56" w:rsidP="00401F56">
      <w:pPr>
        <w:jc w:val="both"/>
        <w:rPr>
          <w:rFonts w:asciiTheme="minorHAnsi" w:hAnsiTheme="minorHAnsi" w:cstheme="minorHAnsi"/>
          <w:sz w:val="22"/>
          <w:szCs w:val="22"/>
          <w:lang w:val="en-US"/>
        </w:rPr>
      </w:pPr>
    </w:p>
    <w:p w:rsidR="00401F56" w:rsidRPr="007B19C0" w:rsidRDefault="00401F56" w:rsidP="00401F56">
      <w:p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Failure to adhere to this code of conduct may result in the termination of the placement. In more serious cases, misconduct will be treated in line with the school’s staff disciplinary procedures. </w:t>
      </w:r>
    </w:p>
    <w:p w:rsidR="00401F56" w:rsidRPr="007B19C0" w:rsidRDefault="00401F56" w:rsidP="00401F56">
      <w:pPr>
        <w:jc w:val="both"/>
        <w:rPr>
          <w:rFonts w:asciiTheme="minorHAnsi" w:hAnsiTheme="minorHAnsi" w:cstheme="minorHAnsi"/>
          <w:sz w:val="22"/>
          <w:szCs w:val="22"/>
          <w:lang w:val="en-US"/>
        </w:rPr>
      </w:pPr>
    </w:p>
    <w:p w:rsidR="00401F56" w:rsidRPr="007B19C0" w:rsidRDefault="00401F56" w:rsidP="00401F56">
      <w:p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t xml:space="preserve">Please sign and date below: </w:t>
      </w:r>
    </w:p>
    <w:p w:rsidR="00401F56" w:rsidRPr="007B19C0" w:rsidRDefault="00401F56" w:rsidP="00401F56">
      <w:p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Microsoft Office Signature Line..." style="width:192pt;height:96pt">
            <v:imagedata r:id="rId8" o:title=""/>
            <o:lock v:ext="edit" ungrouping="t" rotation="t" cropping="t" verticies="t" text="t" grouping="t"/>
            <o:signatureline v:ext="edit" id="{81B0531D-2829-49CC-B7A8-A59261DA60EE}" provid="{00000000-0000-0000-0000-000000000000}" o:suggestedsigner="Volunteer name (please print)" issignatureline="t"/>
          </v:shape>
        </w:pict>
      </w:r>
      <w:r w:rsidRPr="007B19C0">
        <w:rPr>
          <w:rFonts w:asciiTheme="minorHAnsi" w:hAnsiTheme="minorHAnsi" w:cstheme="minorHAnsi"/>
          <w:sz w:val="22"/>
          <w:szCs w:val="22"/>
          <w:lang w:val="en-US"/>
        </w:rPr>
        <w:tab/>
      </w:r>
    </w:p>
    <w:p w:rsidR="00401F56" w:rsidRPr="007B19C0" w:rsidRDefault="00401F56" w:rsidP="00401F56">
      <w:pPr>
        <w:jc w:val="both"/>
        <w:rPr>
          <w:rFonts w:asciiTheme="minorHAnsi" w:hAnsiTheme="minorHAnsi" w:cstheme="minorHAnsi"/>
          <w:sz w:val="22"/>
          <w:szCs w:val="22"/>
          <w:lang w:val="en-US"/>
        </w:rPr>
      </w:pPr>
      <w:r w:rsidRPr="007B19C0">
        <w:rPr>
          <w:rFonts w:asciiTheme="minorHAnsi" w:hAnsiTheme="minorHAnsi" w:cstheme="minorHAnsi"/>
          <w:sz w:val="22"/>
          <w:szCs w:val="22"/>
          <w:lang w:val="en-US"/>
        </w:rPr>
        <w:lastRenderedPageBreak/>
        <w:pict>
          <v:shape id="_x0000_i1071" type="#_x0000_t75" alt="Microsoft Office Signature Line..." style="width:192pt;height:96pt">
            <v:imagedata r:id="rId9" o:title=""/>
            <o:lock v:ext="edit" ungrouping="t" rotation="t" cropping="t" verticies="t" text="t" grouping="t"/>
            <o:signatureline v:ext="edit" id="{E833F97D-68C6-4439-9F03-69CB57B29067}" provid="{00000000-0000-0000-0000-000000000000}" o:suggestedsigner="Volunteer signature" signinginstructionsset="t" issignatureline="t"/>
          </v:shape>
        </w:pict>
      </w:r>
      <w:r w:rsidRPr="007B19C0">
        <w:rPr>
          <w:rFonts w:asciiTheme="minorHAnsi" w:hAnsiTheme="minorHAnsi" w:cstheme="minorHAnsi"/>
          <w:sz w:val="22"/>
          <w:szCs w:val="22"/>
          <w:lang w:val="en-US"/>
        </w:rPr>
        <w:tab/>
      </w:r>
      <w:r w:rsidRPr="007B19C0">
        <w:rPr>
          <w:rFonts w:asciiTheme="minorHAnsi" w:hAnsiTheme="minorHAnsi" w:cstheme="minorHAnsi"/>
          <w:sz w:val="22"/>
          <w:szCs w:val="22"/>
          <w:lang w:val="en-US"/>
        </w:rPr>
        <w:tab/>
      </w:r>
      <w:r w:rsidRPr="007B19C0">
        <w:rPr>
          <w:rFonts w:asciiTheme="minorHAnsi" w:hAnsiTheme="minorHAnsi" w:cstheme="minorHAnsi"/>
          <w:sz w:val="22"/>
          <w:szCs w:val="22"/>
          <w:lang w:val="en-US"/>
        </w:rPr>
        <w:pict>
          <v:shape id="_x0000_i1072" type="#_x0000_t75" alt="Microsoft Office Signature Line..." style="width:192pt;height:96pt">
            <v:imagedata r:id="rId10" o:title=""/>
            <o:lock v:ext="edit" ungrouping="t" rotation="t" cropping="t" verticies="t" text="t" grouping="t"/>
            <o:signatureline v:ext="edit" id="{CA95397E-7018-40E9-80F0-DB8095A29CB3}" provid="{00000000-0000-0000-0000-000000000000}" o:suggestedsigner="Date" signinginstructionsset="t" issignatureline="t"/>
          </v:shape>
        </w:pict>
      </w:r>
    </w:p>
    <w:p w:rsidR="005D5983" w:rsidRDefault="005D5983" w:rsidP="00C27830">
      <w:pPr>
        <w:jc w:val="both"/>
        <w:rPr>
          <w:rFonts w:asciiTheme="minorHAnsi" w:hAnsiTheme="minorHAnsi" w:cstheme="minorHAnsi"/>
          <w:sz w:val="22"/>
          <w:szCs w:val="22"/>
        </w:rPr>
      </w:pPr>
    </w:p>
    <w:p w:rsidR="00C27830" w:rsidRPr="007B19C0" w:rsidRDefault="00C27830" w:rsidP="00C27830">
      <w:pPr>
        <w:jc w:val="both"/>
        <w:rPr>
          <w:rFonts w:asciiTheme="minorHAnsi" w:hAnsiTheme="minorHAnsi" w:cstheme="minorHAnsi"/>
          <w:sz w:val="22"/>
          <w:szCs w:val="22"/>
        </w:rPr>
      </w:pPr>
      <w:r w:rsidRPr="007B19C0">
        <w:rPr>
          <w:rFonts w:asciiTheme="minorHAnsi" w:hAnsiTheme="minorHAnsi" w:cstheme="minorHAnsi"/>
          <w:sz w:val="22"/>
          <w:szCs w:val="22"/>
        </w:rPr>
        <w:t xml:space="preserve">For more information about the department’s data sharing process, please visit: </w:t>
      </w:r>
    </w:p>
    <w:p w:rsidR="00C27830" w:rsidRPr="007B19C0" w:rsidRDefault="00C27830" w:rsidP="00C27830">
      <w:pPr>
        <w:jc w:val="both"/>
        <w:rPr>
          <w:rFonts w:asciiTheme="minorHAnsi" w:hAnsiTheme="minorHAnsi" w:cstheme="minorHAnsi"/>
          <w:sz w:val="22"/>
          <w:szCs w:val="22"/>
        </w:rPr>
      </w:pPr>
      <w:hyperlink r:id="rId11" w:tooltip="Data protection: how we collect and share research data" w:history="1">
        <w:r w:rsidRPr="007B19C0">
          <w:rPr>
            <w:rFonts w:asciiTheme="minorHAnsi" w:hAnsiTheme="minorHAnsi" w:cstheme="minorHAnsi"/>
            <w:color w:val="0000FF"/>
            <w:sz w:val="22"/>
            <w:szCs w:val="22"/>
            <w:u w:val="single"/>
          </w:rPr>
          <w:t>https://www.gov.uk/data-protection-how-we-collect-and-share-research-data</w:t>
        </w:r>
      </w:hyperlink>
      <w:r w:rsidRPr="007B19C0">
        <w:rPr>
          <w:rFonts w:asciiTheme="minorHAnsi" w:hAnsiTheme="minorHAnsi" w:cstheme="minorHAnsi"/>
          <w:sz w:val="22"/>
          <w:szCs w:val="22"/>
        </w:rPr>
        <w:t xml:space="preserve"> </w:t>
      </w:r>
    </w:p>
    <w:p w:rsidR="00C27830" w:rsidRPr="007B19C0" w:rsidRDefault="00C27830" w:rsidP="00C27830">
      <w:pPr>
        <w:pStyle w:val="ListParagraph"/>
        <w:ind w:left="0"/>
        <w:jc w:val="both"/>
        <w:rPr>
          <w:rFonts w:asciiTheme="minorHAnsi" w:hAnsiTheme="minorHAnsi" w:cstheme="minorHAnsi"/>
          <w:sz w:val="22"/>
          <w:szCs w:val="22"/>
        </w:rPr>
      </w:pPr>
    </w:p>
    <w:p w:rsidR="00C27830" w:rsidRPr="007B19C0" w:rsidRDefault="00C27830" w:rsidP="00C27830">
      <w:pPr>
        <w:pStyle w:val="ListParagraph"/>
        <w:ind w:left="0"/>
        <w:jc w:val="both"/>
        <w:rPr>
          <w:rStyle w:val="Hyperlink"/>
          <w:rFonts w:asciiTheme="minorHAnsi" w:hAnsiTheme="minorHAnsi" w:cstheme="minorHAnsi"/>
          <w:sz w:val="22"/>
          <w:szCs w:val="22"/>
        </w:rPr>
      </w:pPr>
      <w:r w:rsidRPr="007B19C0">
        <w:rPr>
          <w:rFonts w:asciiTheme="minorHAnsi" w:hAnsiTheme="minorHAnsi" w:cstheme="minorHAnsi"/>
          <w:sz w:val="22"/>
          <w:szCs w:val="22"/>
        </w:rPr>
        <w:t xml:space="preserve">To contact the department: </w:t>
      </w:r>
      <w:hyperlink r:id="rId12" w:history="1">
        <w:r w:rsidRPr="007B19C0">
          <w:rPr>
            <w:rStyle w:val="Hyperlink"/>
            <w:rFonts w:asciiTheme="minorHAnsi" w:hAnsiTheme="minorHAnsi" w:cstheme="minorHAnsi"/>
            <w:sz w:val="22"/>
            <w:szCs w:val="22"/>
          </w:rPr>
          <w:t>https://www.gov.uk/contact-dfe</w:t>
        </w:r>
      </w:hyperlink>
    </w:p>
    <w:p w:rsidR="00C27830" w:rsidRPr="007B19C0" w:rsidRDefault="00C27830" w:rsidP="00C27830">
      <w:pPr>
        <w:pStyle w:val="ListParagraph"/>
        <w:ind w:left="0"/>
        <w:rPr>
          <w:rStyle w:val="Hyperlink"/>
          <w:rFonts w:asciiTheme="minorHAnsi" w:hAnsiTheme="minorHAnsi" w:cstheme="minorHAnsi"/>
          <w:sz w:val="22"/>
          <w:szCs w:val="22"/>
        </w:rPr>
      </w:pPr>
    </w:p>
    <w:p w:rsidR="00C27830" w:rsidRPr="007B19C0" w:rsidRDefault="00C27830" w:rsidP="00C27830">
      <w:pPr>
        <w:pStyle w:val="CommentText"/>
        <w:rPr>
          <w:rFonts w:asciiTheme="minorHAnsi" w:hAnsiTheme="minorHAnsi" w:cstheme="minorHAnsi"/>
          <w:sz w:val="22"/>
          <w:szCs w:val="22"/>
        </w:rPr>
      </w:pPr>
    </w:p>
    <w:p w:rsidR="00C27830" w:rsidRPr="007B19C0" w:rsidRDefault="00C27830" w:rsidP="005D5983">
      <w:pPr>
        <w:pStyle w:val="Heading1"/>
        <w:keepNext w:val="0"/>
        <w:keepLines w:val="0"/>
        <w:widowControl/>
        <w:numPr>
          <w:ilvl w:val="0"/>
          <w:numId w:val="41"/>
        </w:numPr>
        <w:overflowPunct/>
        <w:autoSpaceDE/>
        <w:autoSpaceDN/>
        <w:adjustRightInd/>
        <w:spacing w:before="0"/>
        <w:textAlignment w:val="auto"/>
        <w:rPr>
          <w:rFonts w:asciiTheme="minorHAnsi" w:hAnsiTheme="minorHAnsi" w:cstheme="minorHAnsi"/>
          <w:color w:val="7030A0"/>
          <w:kern w:val="0"/>
          <w:sz w:val="22"/>
          <w:szCs w:val="22"/>
          <w:lang w:eastAsia="en-GB"/>
        </w:rPr>
      </w:pPr>
      <w:r w:rsidRPr="007B19C0">
        <w:rPr>
          <w:rFonts w:asciiTheme="minorHAnsi" w:hAnsiTheme="minorHAnsi" w:cstheme="minorHAnsi"/>
          <w:color w:val="7030A0"/>
          <w:kern w:val="0"/>
          <w:sz w:val="22"/>
          <w:szCs w:val="22"/>
          <w:lang w:eastAsia="en-GB"/>
        </w:rPr>
        <w:t>Requesting access to your personal data</w:t>
      </w:r>
    </w:p>
    <w:p w:rsidR="00C27830" w:rsidRPr="007B19C0" w:rsidRDefault="00C27830" w:rsidP="00C27830">
      <w:pPr>
        <w:jc w:val="both"/>
        <w:rPr>
          <w:rFonts w:asciiTheme="minorHAnsi" w:hAnsiTheme="minorHAnsi" w:cstheme="minorHAnsi"/>
          <w:b/>
          <w:sz w:val="22"/>
          <w:szCs w:val="22"/>
          <w:lang w:eastAsia="en-GB"/>
        </w:rPr>
      </w:pPr>
      <w:r w:rsidRPr="007B19C0">
        <w:rPr>
          <w:rFonts w:asciiTheme="minorHAnsi" w:hAnsiTheme="minorHAnsi" w:cstheme="minorHAnsi"/>
          <w:sz w:val="22"/>
          <w:szCs w:val="22"/>
        </w:rPr>
        <w:t xml:space="preserve">Under data protection legislation, you have the right to request access to information about you that we hold. To make a request for your personal information, contact </w:t>
      </w:r>
      <w:r w:rsidRPr="007B19C0">
        <w:rPr>
          <w:rFonts w:asciiTheme="minorHAnsi" w:hAnsiTheme="minorHAnsi" w:cstheme="minorHAnsi"/>
          <w:b/>
          <w:sz w:val="22"/>
          <w:szCs w:val="22"/>
          <w:lang w:eastAsia="en-GB"/>
        </w:rPr>
        <w:t xml:space="preserve">our Business Manager at bm@fbarnes.camden.sch.uk / data protection officer] </w:t>
      </w:r>
    </w:p>
    <w:p w:rsidR="00C27830" w:rsidRPr="007B19C0" w:rsidRDefault="00C27830" w:rsidP="00C27830">
      <w:pPr>
        <w:ind w:left="720"/>
        <w:rPr>
          <w:rFonts w:asciiTheme="minorHAnsi" w:hAnsiTheme="minorHAnsi" w:cstheme="minorHAnsi"/>
          <w:sz w:val="22"/>
          <w:szCs w:val="22"/>
        </w:rPr>
      </w:pPr>
    </w:p>
    <w:p w:rsidR="00C27830" w:rsidRPr="007B19C0" w:rsidRDefault="00C27830" w:rsidP="00C27830">
      <w:pPr>
        <w:jc w:val="both"/>
        <w:rPr>
          <w:rFonts w:asciiTheme="minorHAnsi" w:hAnsiTheme="minorHAnsi" w:cstheme="minorHAnsi"/>
          <w:sz w:val="22"/>
          <w:szCs w:val="22"/>
        </w:rPr>
      </w:pPr>
      <w:r w:rsidRPr="007B19C0">
        <w:rPr>
          <w:rFonts w:asciiTheme="minorHAnsi" w:hAnsiTheme="minorHAnsi" w:cstheme="minorHAnsi"/>
          <w:sz w:val="22"/>
          <w:szCs w:val="22"/>
        </w:rPr>
        <w:t>You also have the right to:</w:t>
      </w:r>
    </w:p>
    <w:p w:rsidR="00C27830" w:rsidRPr="007B19C0" w:rsidRDefault="00C27830" w:rsidP="00C27830">
      <w:pPr>
        <w:jc w:val="both"/>
        <w:rPr>
          <w:rFonts w:asciiTheme="minorHAnsi" w:hAnsiTheme="minorHAnsi" w:cstheme="minorHAnsi"/>
          <w:sz w:val="22"/>
          <w:szCs w:val="22"/>
        </w:rPr>
      </w:pPr>
    </w:p>
    <w:p w:rsidR="00C27830" w:rsidRPr="007B19C0" w:rsidRDefault="00C27830" w:rsidP="00C27830">
      <w:pPr>
        <w:pStyle w:val="ListParagraph"/>
        <w:widowControl/>
        <w:numPr>
          <w:ilvl w:val="0"/>
          <w:numId w:val="28"/>
        </w:numPr>
        <w:suppressAutoHyphens/>
        <w:overflowPunct/>
        <w:autoSpaceDE/>
        <w:adjustRightInd/>
        <w:ind w:left="714" w:hanging="357"/>
        <w:jc w:val="both"/>
        <w:rPr>
          <w:rFonts w:asciiTheme="minorHAnsi" w:hAnsiTheme="minorHAnsi" w:cstheme="minorHAnsi"/>
          <w:sz w:val="22"/>
          <w:szCs w:val="22"/>
        </w:rPr>
      </w:pPr>
      <w:r w:rsidRPr="007B19C0">
        <w:rPr>
          <w:rFonts w:asciiTheme="minorHAnsi" w:hAnsiTheme="minorHAnsi" w:cstheme="minorHAnsi"/>
          <w:sz w:val="22"/>
          <w:szCs w:val="22"/>
        </w:rPr>
        <w:t>object to processing of personal data that is likely to cause, or is causing, damage or distress</w:t>
      </w:r>
    </w:p>
    <w:p w:rsidR="00C27830" w:rsidRPr="007B19C0" w:rsidRDefault="00C27830" w:rsidP="00C27830">
      <w:pPr>
        <w:pStyle w:val="ListParagraph"/>
        <w:widowControl/>
        <w:numPr>
          <w:ilvl w:val="0"/>
          <w:numId w:val="28"/>
        </w:numPr>
        <w:suppressAutoHyphens/>
        <w:overflowPunct/>
        <w:autoSpaceDE/>
        <w:adjustRightInd/>
        <w:ind w:left="714" w:hanging="357"/>
        <w:jc w:val="both"/>
        <w:rPr>
          <w:rFonts w:asciiTheme="minorHAnsi" w:hAnsiTheme="minorHAnsi" w:cstheme="minorHAnsi"/>
          <w:sz w:val="22"/>
          <w:szCs w:val="22"/>
        </w:rPr>
      </w:pPr>
      <w:r w:rsidRPr="007B19C0">
        <w:rPr>
          <w:rFonts w:asciiTheme="minorHAnsi" w:hAnsiTheme="minorHAnsi" w:cstheme="minorHAnsi"/>
          <w:sz w:val="22"/>
          <w:szCs w:val="22"/>
        </w:rPr>
        <w:t>prevent processing for the purpose of direct marketing</w:t>
      </w:r>
    </w:p>
    <w:p w:rsidR="00C27830" w:rsidRPr="007B19C0" w:rsidRDefault="00C27830" w:rsidP="00C27830">
      <w:pPr>
        <w:pStyle w:val="ListParagraph"/>
        <w:widowControl/>
        <w:numPr>
          <w:ilvl w:val="0"/>
          <w:numId w:val="28"/>
        </w:numPr>
        <w:suppressAutoHyphens/>
        <w:overflowPunct/>
        <w:autoSpaceDE/>
        <w:adjustRightInd/>
        <w:ind w:left="714" w:hanging="357"/>
        <w:jc w:val="both"/>
        <w:rPr>
          <w:rFonts w:asciiTheme="minorHAnsi" w:hAnsiTheme="minorHAnsi" w:cstheme="minorHAnsi"/>
          <w:sz w:val="22"/>
          <w:szCs w:val="22"/>
        </w:rPr>
      </w:pPr>
      <w:r w:rsidRPr="007B19C0">
        <w:rPr>
          <w:rFonts w:asciiTheme="minorHAnsi" w:hAnsiTheme="minorHAnsi" w:cstheme="minorHAnsi"/>
          <w:sz w:val="22"/>
          <w:szCs w:val="22"/>
        </w:rPr>
        <w:t>object to decisions being taken by automated means</w:t>
      </w:r>
    </w:p>
    <w:p w:rsidR="00C27830" w:rsidRPr="007B19C0" w:rsidRDefault="00C27830" w:rsidP="00C27830">
      <w:pPr>
        <w:pStyle w:val="ListParagraph"/>
        <w:widowControl/>
        <w:numPr>
          <w:ilvl w:val="0"/>
          <w:numId w:val="28"/>
        </w:numPr>
        <w:suppressAutoHyphens/>
        <w:overflowPunct/>
        <w:autoSpaceDE/>
        <w:adjustRightInd/>
        <w:ind w:left="714" w:hanging="357"/>
        <w:jc w:val="both"/>
        <w:rPr>
          <w:rFonts w:asciiTheme="minorHAnsi" w:hAnsiTheme="minorHAnsi" w:cstheme="minorHAnsi"/>
          <w:sz w:val="22"/>
          <w:szCs w:val="22"/>
        </w:rPr>
      </w:pPr>
      <w:r w:rsidRPr="007B19C0">
        <w:rPr>
          <w:rFonts w:asciiTheme="minorHAnsi" w:hAnsiTheme="minorHAnsi" w:cstheme="minorHAnsi"/>
          <w:sz w:val="22"/>
          <w:szCs w:val="22"/>
        </w:rPr>
        <w:t>in certain circumstances, have inaccurate personal data rectified, blocked, erased or destroyed; and</w:t>
      </w:r>
    </w:p>
    <w:p w:rsidR="00C27830" w:rsidRPr="007B19C0" w:rsidRDefault="00C27830" w:rsidP="00C27830">
      <w:pPr>
        <w:pStyle w:val="ListParagraph"/>
        <w:widowControl/>
        <w:numPr>
          <w:ilvl w:val="0"/>
          <w:numId w:val="28"/>
        </w:numPr>
        <w:suppressAutoHyphens/>
        <w:overflowPunct/>
        <w:autoSpaceDE/>
        <w:adjustRightInd/>
        <w:ind w:left="714" w:hanging="357"/>
        <w:jc w:val="both"/>
        <w:rPr>
          <w:rFonts w:asciiTheme="minorHAnsi" w:hAnsiTheme="minorHAnsi" w:cstheme="minorHAnsi"/>
          <w:sz w:val="22"/>
          <w:szCs w:val="22"/>
        </w:rPr>
      </w:pPr>
      <w:r w:rsidRPr="007B19C0">
        <w:rPr>
          <w:rFonts w:asciiTheme="minorHAnsi" w:hAnsiTheme="minorHAnsi" w:cstheme="minorHAnsi"/>
          <w:sz w:val="22"/>
          <w:szCs w:val="22"/>
        </w:rPr>
        <w:t xml:space="preserve">claim compensation for damages caused by a breach of the Data Protection regulations </w:t>
      </w:r>
    </w:p>
    <w:p w:rsidR="00C27830" w:rsidRPr="007B19C0" w:rsidRDefault="00C27830" w:rsidP="00C27830">
      <w:pPr>
        <w:pStyle w:val="ListParagraph"/>
        <w:jc w:val="both"/>
        <w:rPr>
          <w:rFonts w:asciiTheme="minorHAnsi" w:hAnsiTheme="minorHAnsi" w:cstheme="minorHAnsi"/>
          <w:sz w:val="22"/>
          <w:szCs w:val="22"/>
        </w:rPr>
      </w:pPr>
    </w:p>
    <w:p w:rsidR="00C27830" w:rsidRPr="007B19C0" w:rsidRDefault="00C27830" w:rsidP="00C27830">
      <w:pPr>
        <w:jc w:val="both"/>
        <w:rPr>
          <w:rFonts w:asciiTheme="minorHAnsi" w:hAnsiTheme="minorHAnsi" w:cstheme="minorHAnsi"/>
          <w:sz w:val="22"/>
          <w:szCs w:val="22"/>
        </w:rPr>
      </w:pPr>
      <w:r w:rsidRPr="007B19C0">
        <w:rPr>
          <w:rFonts w:asciiTheme="minorHAnsi" w:hAnsiTheme="minorHAnsi" w:cs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3" w:history="1">
        <w:r w:rsidRPr="007B19C0">
          <w:rPr>
            <w:rFonts w:asciiTheme="minorHAnsi" w:hAnsiTheme="minorHAnsi" w:cstheme="minorHAnsi"/>
            <w:color w:val="0000FF"/>
            <w:sz w:val="22"/>
            <w:szCs w:val="22"/>
            <w:u w:val="single"/>
          </w:rPr>
          <w:t>https://ico.org.uk/concerns/</w:t>
        </w:r>
      </w:hyperlink>
    </w:p>
    <w:p w:rsidR="00C27830" w:rsidRPr="007B19C0" w:rsidRDefault="00C27830" w:rsidP="00C27830">
      <w:pPr>
        <w:jc w:val="both"/>
        <w:rPr>
          <w:rFonts w:asciiTheme="minorHAnsi" w:hAnsiTheme="minorHAnsi" w:cstheme="minorHAnsi"/>
          <w:sz w:val="22"/>
          <w:szCs w:val="22"/>
        </w:rPr>
      </w:pPr>
    </w:p>
    <w:p w:rsidR="00C27830" w:rsidRPr="007B19C0" w:rsidRDefault="00C27830" w:rsidP="00C27830">
      <w:pPr>
        <w:rPr>
          <w:rFonts w:asciiTheme="minorHAnsi" w:hAnsiTheme="minorHAnsi" w:cstheme="minorHAnsi"/>
          <w:sz w:val="22"/>
          <w:szCs w:val="22"/>
        </w:rPr>
      </w:pPr>
    </w:p>
    <w:p w:rsidR="00C27830" w:rsidRPr="007B19C0" w:rsidRDefault="00C27830" w:rsidP="005D5983">
      <w:pPr>
        <w:pStyle w:val="Heading1"/>
        <w:keepNext w:val="0"/>
        <w:keepLines w:val="0"/>
        <w:widowControl/>
        <w:numPr>
          <w:ilvl w:val="0"/>
          <w:numId w:val="41"/>
        </w:numPr>
        <w:overflowPunct/>
        <w:autoSpaceDE/>
        <w:autoSpaceDN/>
        <w:adjustRightInd/>
        <w:spacing w:before="0"/>
        <w:textAlignment w:val="auto"/>
        <w:rPr>
          <w:rFonts w:asciiTheme="minorHAnsi" w:hAnsiTheme="minorHAnsi" w:cstheme="minorHAnsi"/>
          <w:color w:val="7030A0"/>
          <w:kern w:val="0"/>
          <w:sz w:val="22"/>
          <w:szCs w:val="22"/>
          <w:lang w:eastAsia="en-GB"/>
        </w:rPr>
      </w:pPr>
      <w:r w:rsidRPr="007B19C0">
        <w:rPr>
          <w:rFonts w:asciiTheme="minorHAnsi" w:hAnsiTheme="minorHAnsi" w:cstheme="minorHAnsi"/>
          <w:color w:val="7030A0"/>
          <w:kern w:val="0"/>
          <w:sz w:val="22"/>
          <w:szCs w:val="22"/>
          <w:lang w:eastAsia="en-GB"/>
        </w:rPr>
        <w:t>Further information</w:t>
      </w:r>
    </w:p>
    <w:p w:rsidR="00C27830" w:rsidRPr="007B19C0" w:rsidRDefault="00C27830" w:rsidP="00C27830">
      <w:pPr>
        <w:jc w:val="both"/>
        <w:rPr>
          <w:rFonts w:asciiTheme="minorHAnsi" w:hAnsiTheme="minorHAnsi" w:cstheme="minorHAnsi"/>
          <w:sz w:val="22"/>
          <w:szCs w:val="22"/>
        </w:rPr>
      </w:pPr>
      <w:r w:rsidRPr="007B19C0">
        <w:rPr>
          <w:rFonts w:asciiTheme="minorHAnsi" w:hAnsiTheme="minorHAnsi" w:cstheme="minorHAnsi"/>
          <w:sz w:val="22"/>
          <w:szCs w:val="22"/>
        </w:rPr>
        <w:t>If you would like to discuss anything in this privacy notice, please</w:t>
      </w:r>
      <w:r w:rsidRPr="007B19C0">
        <w:rPr>
          <w:rFonts w:asciiTheme="minorHAnsi" w:hAnsiTheme="minorHAnsi" w:cstheme="minorHAnsi"/>
          <w:color w:val="FF0000"/>
          <w:sz w:val="22"/>
          <w:szCs w:val="22"/>
        </w:rPr>
        <w:t xml:space="preserve"> </w:t>
      </w:r>
      <w:bookmarkStart w:id="0" w:name="_GoBack"/>
      <w:bookmarkEnd w:id="0"/>
      <w:r w:rsidR="00860D4F" w:rsidRPr="007B19C0">
        <w:rPr>
          <w:rFonts w:asciiTheme="minorHAnsi" w:hAnsiTheme="minorHAnsi" w:cstheme="minorHAnsi"/>
          <w:sz w:val="22"/>
          <w:szCs w:val="22"/>
        </w:rPr>
        <w:t>contact</w:t>
      </w:r>
      <w:r w:rsidR="00860D4F">
        <w:rPr>
          <w:rFonts w:asciiTheme="minorHAnsi" w:hAnsiTheme="minorHAnsi" w:cstheme="minorHAnsi"/>
          <w:sz w:val="22"/>
          <w:szCs w:val="22"/>
        </w:rPr>
        <w:t xml:space="preserve">, </w:t>
      </w:r>
      <w:r w:rsidR="00860D4F" w:rsidRPr="007B19C0">
        <w:rPr>
          <w:rFonts w:asciiTheme="minorHAnsi" w:hAnsiTheme="minorHAnsi" w:cstheme="minorHAnsi"/>
          <w:sz w:val="22"/>
          <w:szCs w:val="22"/>
        </w:rPr>
        <w:t>Administrator</w:t>
      </w:r>
      <w:r w:rsidRPr="007B19C0">
        <w:rPr>
          <w:rFonts w:asciiTheme="minorHAnsi" w:hAnsiTheme="minorHAnsi" w:cstheme="minorHAnsi"/>
          <w:sz w:val="22"/>
          <w:szCs w:val="22"/>
        </w:rPr>
        <w:t xml:space="preserve">: Angela Scheffer, Business Manager by email </w:t>
      </w:r>
      <w:hyperlink r:id="rId14" w:history="1">
        <w:r w:rsidRPr="007B19C0">
          <w:rPr>
            <w:rStyle w:val="Hyperlink"/>
            <w:rFonts w:asciiTheme="minorHAnsi" w:hAnsiTheme="minorHAnsi" w:cstheme="minorHAnsi"/>
            <w:sz w:val="22"/>
            <w:szCs w:val="22"/>
          </w:rPr>
          <w:t>bm@fbarnes.camden.sch.uk</w:t>
        </w:r>
      </w:hyperlink>
    </w:p>
    <w:p w:rsidR="00C27830" w:rsidRPr="007B19C0" w:rsidRDefault="00C27830" w:rsidP="00C27830">
      <w:pPr>
        <w:jc w:val="both"/>
        <w:rPr>
          <w:rFonts w:asciiTheme="minorHAnsi" w:hAnsiTheme="minorHAnsi" w:cstheme="minorHAnsi"/>
          <w:sz w:val="22"/>
          <w:szCs w:val="22"/>
        </w:rPr>
      </w:pPr>
      <w:r w:rsidRPr="007B19C0">
        <w:rPr>
          <w:rFonts w:asciiTheme="minorHAnsi" w:hAnsiTheme="minorHAnsi" w:cstheme="minorHAnsi"/>
          <w:sz w:val="22"/>
          <w:szCs w:val="22"/>
        </w:rPr>
        <w:t>Data protection officer: Andrew Maughan (Camden LA)</w:t>
      </w:r>
    </w:p>
    <w:p w:rsidR="00401F56" w:rsidRPr="007B19C0" w:rsidRDefault="00401F56" w:rsidP="00016460">
      <w:pPr>
        <w:jc w:val="both"/>
        <w:rPr>
          <w:rFonts w:asciiTheme="minorHAnsi" w:hAnsiTheme="minorHAnsi" w:cstheme="minorHAnsi"/>
          <w:sz w:val="22"/>
          <w:szCs w:val="22"/>
        </w:rPr>
      </w:pPr>
    </w:p>
    <w:sectPr w:rsidR="00401F56" w:rsidRPr="007B19C0" w:rsidSect="007B19C0">
      <w:headerReference w:type="default" r:id="rId15"/>
      <w:footerReference w:type="default" r:id="rId16"/>
      <w:footnotePr>
        <w:numRestart w:val="eachSect"/>
      </w:footnotePr>
      <w:type w:val="continuous"/>
      <w:pgSz w:w="11906" w:h="16838"/>
      <w:pgMar w:top="184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4EF" w:rsidRDefault="000424EF">
      <w:r>
        <w:separator/>
      </w:r>
    </w:p>
  </w:endnote>
  <w:endnote w:type="continuationSeparator" w:id="0">
    <w:p w:rsidR="000424EF" w:rsidRDefault="0004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76E" w:rsidRDefault="00EF676E">
    <w:pPr>
      <w:pStyle w:val="Footer"/>
      <w:jc w:val="right"/>
    </w:pPr>
    <w:r>
      <w:fldChar w:fldCharType="begin"/>
    </w:r>
    <w:r>
      <w:instrText xml:space="preserve"> PAGE   \* MERGEFORMAT </w:instrText>
    </w:r>
    <w:r>
      <w:fldChar w:fldCharType="separate"/>
    </w:r>
    <w:r w:rsidR="00016460">
      <w:rPr>
        <w:noProof/>
      </w:rPr>
      <w:t>4</w:t>
    </w:r>
    <w:r>
      <w:rPr>
        <w:noProof/>
      </w:rPr>
      <w:fldChar w:fldCharType="end"/>
    </w:r>
  </w:p>
  <w:p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4EF" w:rsidRDefault="000424EF">
      <w:r>
        <w:separator/>
      </w:r>
    </w:p>
  </w:footnote>
  <w:footnote w:type="continuationSeparator" w:id="0">
    <w:p w:rsidR="000424EF" w:rsidRDefault="0004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D55" w:rsidRDefault="00982D55">
    <w:pPr>
      <w:pStyle w:val="Header"/>
    </w:pPr>
    <w:r>
      <w:rPr>
        <w:noProof/>
        <w:lang w:eastAsia="en-GB"/>
      </w:rPr>
      <w:drawing>
        <wp:anchor distT="0" distB="0" distL="114300" distR="114300" simplePos="0" relativeHeight="251658240" behindDoc="1" locked="0" layoutInCell="1" allowOverlap="1" wp14:editId="40B17E71">
          <wp:simplePos x="0" y="0"/>
          <wp:positionH relativeFrom="column">
            <wp:posOffset>-96520</wp:posOffset>
          </wp:positionH>
          <wp:positionV relativeFrom="paragraph">
            <wp:posOffset>-210185</wp:posOffset>
          </wp:positionV>
          <wp:extent cx="1876425" cy="633095"/>
          <wp:effectExtent l="0" t="0" r="9525" b="0"/>
          <wp:wrapTight wrapText="bothSides">
            <wp:wrapPolygon edited="0">
              <wp:start x="0" y="0"/>
              <wp:lineTo x="0" y="20798"/>
              <wp:lineTo x="21490" y="20798"/>
              <wp:lineTo x="2149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6F2E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235D7"/>
    <w:multiLevelType w:val="hybridMultilevel"/>
    <w:tmpl w:val="828A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F6B5E"/>
    <w:multiLevelType w:val="hybridMultilevel"/>
    <w:tmpl w:val="1638D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D3455A"/>
    <w:multiLevelType w:val="hybridMultilevel"/>
    <w:tmpl w:val="9868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FFA248B"/>
    <w:multiLevelType w:val="hybridMultilevel"/>
    <w:tmpl w:val="5AC8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68466A"/>
    <w:multiLevelType w:val="hybridMultilevel"/>
    <w:tmpl w:val="89D66218"/>
    <w:lvl w:ilvl="0" w:tplc="66589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37"/>
  </w:num>
  <w:num w:numId="4">
    <w:abstractNumId w:val="25"/>
  </w:num>
  <w:num w:numId="5">
    <w:abstractNumId w:val="4"/>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9"/>
  </w:num>
  <w:num w:numId="9">
    <w:abstractNumId w:val="16"/>
  </w:num>
  <w:num w:numId="10">
    <w:abstractNumId w:val="24"/>
  </w:num>
  <w:num w:numId="11">
    <w:abstractNumId w:val="6"/>
  </w:num>
  <w:num w:numId="12">
    <w:abstractNumId w:val="26"/>
  </w:num>
  <w:num w:numId="13">
    <w:abstractNumId w:val="1"/>
  </w:num>
  <w:num w:numId="14">
    <w:abstractNumId w:val="23"/>
  </w:num>
  <w:num w:numId="15">
    <w:abstractNumId w:val="15"/>
  </w:num>
  <w:num w:numId="16">
    <w:abstractNumId w:val="27"/>
  </w:num>
  <w:num w:numId="17">
    <w:abstractNumId w:val="35"/>
  </w:num>
  <w:num w:numId="18">
    <w:abstractNumId w:val="22"/>
  </w:num>
  <w:num w:numId="19">
    <w:abstractNumId w:val="30"/>
  </w:num>
  <w:num w:numId="20">
    <w:abstractNumId w:val="31"/>
  </w:num>
  <w:num w:numId="21">
    <w:abstractNumId w:val="2"/>
  </w:num>
  <w:num w:numId="22">
    <w:abstractNumId w:val="12"/>
  </w:num>
  <w:num w:numId="23">
    <w:abstractNumId w:val="11"/>
  </w:num>
  <w:num w:numId="24">
    <w:abstractNumId w:val="39"/>
  </w:num>
  <w:num w:numId="25">
    <w:abstractNumId w:val="17"/>
  </w:num>
  <w:num w:numId="26">
    <w:abstractNumId w:val="7"/>
  </w:num>
  <w:num w:numId="27">
    <w:abstractNumId w:val="5"/>
  </w:num>
  <w:num w:numId="28">
    <w:abstractNumId w:val="32"/>
  </w:num>
  <w:num w:numId="29">
    <w:abstractNumId w:val="21"/>
  </w:num>
  <w:num w:numId="30">
    <w:abstractNumId w:val="18"/>
  </w:num>
  <w:num w:numId="31">
    <w:abstractNumId w:val="13"/>
  </w:num>
  <w:num w:numId="32">
    <w:abstractNumId w:val="8"/>
  </w:num>
  <w:num w:numId="33">
    <w:abstractNumId w:val="36"/>
  </w:num>
  <w:num w:numId="34">
    <w:abstractNumId w:val="10"/>
  </w:num>
  <w:num w:numId="35">
    <w:abstractNumId w:val="29"/>
  </w:num>
  <w:num w:numId="36">
    <w:abstractNumId w:val="38"/>
  </w:num>
  <w:num w:numId="37">
    <w:abstractNumId w:val="20"/>
  </w:num>
  <w:num w:numId="38">
    <w:abstractNumId w:val="33"/>
  </w:num>
  <w:num w:numId="39">
    <w:abstractNumId w:val="34"/>
  </w:num>
  <w:num w:numId="40">
    <w:abstractNumId w:val="2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DD0"/>
    <w:rsid w:val="00011F78"/>
    <w:rsid w:val="00016460"/>
    <w:rsid w:val="00022296"/>
    <w:rsid w:val="00022DB6"/>
    <w:rsid w:val="00027E5D"/>
    <w:rsid w:val="000340AB"/>
    <w:rsid w:val="000371F2"/>
    <w:rsid w:val="00040AF1"/>
    <w:rsid w:val="00040C17"/>
    <w:rsid w:val="00041864"/>
    <w:rsid w:val="000424EF"/>
    <w:rsid w:val="00045D24"/>
    <w:rsid w:val="00054D88"/>
    <w:rsid w:val="000672C0"/>
    <w:rsid w:val="00073000"/>
    <w:rsid w:val="00074825"/>
    <w:rsid w:val="00074B50"/>
    <w:rsid w:val="000833EF"/>
    <w:rsid w:val="00085ED5"/>
    <w:rsid w:val="000947CC"/>
    <w:rsid w:val="000962AF"/>
    <w:rsid w:val="000A7134"/>
    <w:rsid w:val="000B142D"/>
    <w:rsid w:val="000B1468"/>
    <w:rsid w:val="000B1E11"/>
    <w:rsid w:val="000B3662"/>
    <w:rsid w:val="000B5A66"/>
    <w:rsid w:val="000B60E1"/>
    <w:rsid w:val="000C3090"/>
    <w:rsid w:val="000C71B8"/>
    <w:rsid w:val="000D2CFE"/>
    <w:rsid w:val="000E6B5C"/>
    <w:rsid w:val="000F1F36"/>
    <w:rsid w:val="000F218A"/>
    <w:rsid w:val="000F3810"/>
    <w:rsid w:val="000F4E59"/>
    <w:rsid w:val="000F7458"/>
    <w:rsid w:val="00101396"/>
    <w:rsid w:val="00102702"/>
    <w:rsid w:val="00110072"/>
    <w:rsid w:val="001109CA"/>
    <w:rsid w:val="00116778"/>
    <w:rsid w:val="00127C97"/>
    <w:rsid w:val="00132ED4"/>
    <w:rsid w:val="00134D85"/>
    <w:rsid w:val="001366BB"/>
    <w:rsid w:val="001372F2"/>
    <w:rsid w:val="00144572"/>
    <w:rsid w:val="00150E12"/>
    <w:rsid w:val="001611FF"/>
    <w:rsid w:val="001640BD"/>
    <w:rsid w:val="001642DF"/>
    <w:rsid w:val="00165C77"/>
    <w:rsid w:val="00167B4B"/>
    <w:rsid w:val="00170EB1"/>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33E5"/>
    <w:rsid w:val="001D7FB3"/>
    <w:rsid w:val="001E0ACC"/>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1611"/>
    <w:rsid w:val="00382855"/>
    <w:rsid w:val="00387259"/>
    <w:rsid w:val="00387FF0"/>
    <w:rsid w:val="003B6979"/>
    <w:rsid w:val="003C2A2A"/>
    <w:rsid w:val="003C3E8D"/>
    <w:rsid w:val="003D74A2"/>
    <w:rsid w:val="003D7A13"/>
    <w:rsid w:val="003E16C0"/>
    <w:rsid w:val="003E2B68"/>
    <w:rsid w:val="003F0DD7"/>
    <w:rsid w:val="00401F56"/>
    <w:rsid w:val="00422727"/>
    <w:rsid w:val="0042417B"/>
    <w:rsid w:val="00433A5C"/>
    <w:rsid w:val="00452963"/>
    <w:rsid w:val="00460505"/>
    <w:rsid w:val="00463122"/>
    <w:rsid w:val="004671AA"/>
    <w:rsid w:val="00470739"/>
    <w:rsid w:val="0047261C"/>
    <w:rsid w:val="00482F09"/>
    <w:rsid w:val="004955D9"/>
    <w:rsid w:val="0049692B"/>
    <w:rsid w:val="00497ECC"/>
    <w:rsid w:val="004A3587"/>
    <w:rsid w:val="004A7A66"/>
    <w:rsid w:val="004B26FA"/>
    <w:rsid w:val="004B300E"/>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6728B"/>
    <w:rsid w:val="00571632"/>
    <w:rsid w:val="00577913"/>
    <w:rsid w:val="00581C43"/>
    <w:rsid w:val="00586B6E"/>
    <w:rsid w:val="00590248"/>
    <w:rsid w:val="005A0646"/>
    <w:rsid w:val="005A4271"/>
    <w:rsid w:val="005A4515"/>
    <w:rsid w:val="005B5A07"/>
    <w:rsid w:val="005B7565"/>
    <w:rsid w:val="005C39C2"/>
    <w:rsid w:val="005D3A84"/>
    <w:rsid w:val="005D5983"/>
    <w:rsid w:val="005E21DD"/>
    <w:rsid w:val="005E4136"/>
    <w:rsid w:val="005F3480"/>
    <w:rsid w:val="005F66D8"/>
    <w:rsid w:val="00603D4B"/>
    <w:rsid w:val="00614327"/>
    <w:rsid w:val="00615A9F"/>
    <w:rsid w:val="00616035"/>
    <w:rsid w:val="00620288"/>
    <w:rsid w:val="00621CBB"/>
    <w:rsid w:val="00634682"/>
    <w:rsid w:val="006363E9"/>
    <w:rsid w:val="00637C10"/>
    <w:rsid w:val="006414F3"/>
    <w:rsid w:val="00641F87"/>
    <w:rsid w:val="006430DE"/>
    <w:rsid w:val="00645456"/>
    <w:rsid w:val="00646E0C"/>
    <w:rsid w:val="006629AA"/>
    <w:rsid w:val="00665156"/>
    <w:rsid w:val="0066623B"/>
    <w:rsid w:val="006854CE"/>
    <w:rsid w:val="006858D6"/>
    <w:rsid w:val="00686A36"/>
    <w:rsid w:val="00687908"/>
    <w:rsid w:val="00687B70"/>
    <w:rsid w:val="00690FA5"/>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954B5"/>
    <w:rsid w:val="007A10F9"/>
    <w:rsid w:val="007A250A"/>
    <w:rsid w:val="007A4C02"/>
    <w:rsid w:val="007B190E"/>
    <w:rsid w:val="007B19C0"/>
    <w:rsid w:val="007B2D3C"/>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60D4F"/>
    <w:rsid w:val="008736BE"/>
    <w:rsid w:val="00876237"/>
    <w:rsid w:val="0088151C"/>
    <w:rsid w:val="008817AB"/>
    <w:rsid w:val="008956EA"/>
    <w:rsid w:val="008B1C49"/>
    <w:rsid w:val="008B3030"/>
    <w:rsid w:val="008B67CC"/>
    <w:rsid w:val="008D0BE3"/>
    <w:rsid w:val="008D1228"/>
    <w:rsid w:val="008E0BE9"/>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75585"/>
    <w:rsid w:val="00982D55"/>
    <w:rsid w:val="00985772"/>
    <w:rsid w:val="009B024A"/>
    <w:rsid w:val="009B3EFE"/>
    <w:rsid w:val="009B493A"/>
    <w:rsid w:val="009C1C5A"/>
    <w:rsid w:val="009C1EAB"/>
    <w:rsid w:val="009C63BF"/>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B24D5"/>
    <w:rsid w:val="00AC2935"/>
    <w:rsid w:val="00AC2A37"/>
    <w:rsid w:val="00AC3E92"/>
    <w:rsid w:val="00AD0969"/>
    <w:rsid w:val="00AD0E50"/>
    <w:rsid w:val="00AD1086"/>
    <w:rsid w:val="00AD632D"/>
    <w:rsid w:val="00AD6497"/>
    <w:rsid w:val="00AD6D96"/>
    <w:rsid w:val="00AE5BF8"/>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044C"/>
    <w:rsid w:val="00B91158"/>
    <w:rsid w:val="00BA441A"/>
    <w:rsid w:val="00BC016A"/>
    <w:rsid w:val="00BC0D7C"/>
    <w:rsid w:val="00BC4645"/>
    <w:rsid w:val="00BC4B6D"/>
    <w:rsid w:val="00BC547B"/>
    <w:rsid w:val="00BD36CE"/>
    <w:rsid w:val="00BD4B6C"/>
    <w:rsid w:val="00BF4C8E"/>
    <w:rsid w:val="00C0235F"/>
    <w:rsid w:val="00C071E3"/>
    <w:rsid w:val="00C20249"/>
    <w:rsid w:val="00C255C1"/>
    <w:rsid w:val="00C25A5C"/>
    <w:rsid w:val="00C261B5"/>
    <w:rsid w:val="00C27830"/>
    <w:rsid w:val="00C32DCB"/>
    <w:rsid w:val="00C3432C"/>
    <w:rsid w:val="00C422A8"/>
    <w:rsid w:val="00C479EF"/>
    <w:rsid w:val="00C70944"/>
    <w:rsid w:val="00C70ACB"/>
    <w:rsid w:val="00C773C6"/>
    <w:rsid w:val="00C82242"/>
    <w:rsid w:val="00CA32A9"/>
    <w:rsid w:val="00CA4FEC"/>
    <w:rsid w:val="00CA66B3"/>
    <w:rsid w:val="00CB58EC"/>
    <w:rsid w:val="00CB67F8"/>
    <w:rsid w:val="00CB6923"/>
    <w:rsid w:val="00CB7796"/>
    <w:rsid w:val="00CC42A0"/>
    <w:rsid w:val="00CC59A7"/>
    <w:rsid w:val="00CD1927"/>
    <w:rsid w:val="00CD1B07"/>
    <w:rsid w:val="00CE084B"/>
    <w:rsid w:val="00CE0C07"/>
    <w:rsid w:val="00CE12D9"/>
    <w:rsid w:val="00CE43EE"/>
    <w:rsid w:val="00CE6DF2"/>
    <w:rsid w:val="00CE7181"/>
    <w:rsid w:val="00CF1AAD"/>
    <w:rsid w:val="00CF67C5"/>
    <w:rsid w:val="00D02D57"/>
    <w:rsid w:val="00D11880"/>
    <w:rsid w:val="00D1350C"/>
    <w:rsid w:val="00D1681F"/>
    <w:rsid w:val="00D20266"/>
    <w:rsid w:val="00D33842"/>
    <w:rsid w:val="00D40508"/>
    <w:rsid w:val="00D42C23"/>
    <w:rsid w:val="00D44A6A"/>
    <w:rsid w:val="00D47915"/>
    <w:rsid w:val="00D57272"/>
    <w:rsid w:val="00D731C3"/>
    <w:rsid w:val="00D81773"/>
    <w:rsid w:val="00D8459B"/>
    <w:rsid w:val="00D96036"/>
    <w:rsid w:val="00DA4A74"/>
    <w:rsid w:val="00DD1E4C"/>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B49DC"/>
    <w:rsid w:val="00EC342C"/>
    <w:rsid w:val="00EC5E19"/>
    <w:rsid w:val="00EE3227"/>
    <w:rsid w:val="00EE6CF4"/>
    <w:rsid w:val="00EF0F7B"/>
    <w:rsid w:val="00EF1665"/>
    <w:rsid w:val="00EF3D0E"/>
    <w:rsid w:val="00EF4E59"/>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61FA"/>
    <w:rsid w:val="00FB15B1"/>
    <w:rsid w:val="00FB4772"/>
    <w:rsid w:val="00FB653C"/>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B5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customStyle="1" w:styleId="HeaderChar">
    <w:name w:val="Header Char"/>
    <w:basedOn w:val="DefaultParagraphFont"/>
    <w:link w:val="Header"/>
    <w:uiPriority w:val="99"/>
    <w:rsid w:val="008E0BE9"/>
    <w:rPr>
      <w:rFonts w:ascii="Arial" w:hAnsi="Arial"/>
      <w:sz w:val="24"/>
      <w:lang w:eastAsia="en-US"/>
    </w:rPr>
  </w:style>
  <w:style w:type="character" w:customStyle="1" w:styleId="apple-converted-space">
    <w:name w:val="apple-converted-space"/>
    <w:rsid w:val="0038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bm@kingscrossacadem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C003-023E-42AA-BB6F-E1AE5D42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6954</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2022-11-03T16:15:00Z</dcterms:created>
  <dcterms:modified xsi:type="dcterms:W3CDTF">2022-11-03T16:15:00Z</dcterms:modified>
</cp:coreProperties>
</file>