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825" w:rsidRDefault="00B63825" w:rsidP="00B63825">
      <w:pPr>
        <w:ind w:firstLine="720"/>
        <w:jc w:val="center"/>
        <w:rPr>
          <w:b/>
          <w:sz w:val="28"/>
          <w:szCs w:val="28"/>
        </w:rPr>
      </w:pPr>
      <w:r w:rsidRPr="007B0636">
        <w:rPr>
          <w:b/>
          <w:sz w:val="28"/>
          <w:szCs w:val="28"/>
        </w:rPr>
        <w:t xml:space="preserve">BSL </w:t>
      </w:r>
      <w:r>
        <w:rPr>
          <w:b/>
          <w:sz w:val="28"/>
          <w:szCs w:val="28"/>
        </w:rPr>
        <w:t>Primary Curriculum</w:t>
      </w:r>
    </w:p>
    <w:p w:rsidR="00B63825" w:rsidRDefault="00B63825" w:rsidP="00B63825">
      <w:pPr>
        <w:rPr>
          <w:b/>
          <w:sz w:val="28"/>
          <w:szCs w:val="28"/>
        </w:rPr>
      </w:pPr>
    </w:p>
    <w:p w:rsidR="00AB4EF0" w:rsidRDefault="00AB4EF0" w:rsidP="00AB4EF0">
      <w:pPr>
        <w:pStyle w:val="NoSpacing"/>
        <w:rPr>
          <w:b/>
          <w:sz w:val="28"/>
          <w:szCs w:val="24"/>
        </w:rPr>
      </w:pPr>
      <w:r>
        <w:rPr>
          <w:b/>
          <w:noProof/>
          <w:sz w:val="28"/>
          <w:szCs w:val="24"/>
          <w:lang w:eastAsia="en-GB"/>
        </w:rPr>
        <w:drawing>
          <wp:inline distT="0" distB="0" distL="0" distR="0">
            <wp:extent cx="1956435" cy="818515"/>
            <wp:effectExtent l="0" t="0" r="571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4"/>
        </w:rPr>
        <w:t xml:space="preserve"> </w:t>
      </w:r>
    </w:p>
    <w:p w:rsidR="00AB4EF0" w:rsidRDefault="00AB4EF0" w:rsidP="00AB4EF0">
      <w:pPr>
        <w:pStyle w:val="NoSpacing"/>
        <w:rPr>
          <w:b/>
          <w:sz w:val="28"/>
          <w:szCs w:val="24"/>
        </w:rPr>
      </w:pPr>
      <w:r>
        <w:rPr>
          <w:b/>
          <w:sz w:val="28"/>
          <w:szCs w:val="24"/>
        </w:rPr>
        <w:t>Key Stage One Programme of Study</w:t>
      </w:r>
    </w:p>
    <w:p w:rsidR="00AB4EF0" w:rsidRDefault="00D25034" w:rsidP="00AB4EF0">
      <w:pPr>
        <w:pStyle w:val="NoSpacing"/>
        <w:rPr>
          <w:b/>
          <w:sz w:val="28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D0F1029" wp14:editId="55EBC464">
            <wp:simplePos x="0" y="0"/>
            <wp:positionH relativeFrom="column">
              <wp:posOffset>1349375</wp:posOffset>
            </wp:positionH>
            <wp:positionV relativeFrom="paragraph">
              <wp:posOffset>206537</wp:posOffset>
            </wp:positionV>
            <wp:extent cx="1309370" cy="805815"/>
            <wp:effectExtent l="0" t="0" r="5080" b="0"/>
            <wp:wrapTight wrapText="bothSides">
              <wp:wrapPolygon edited="0">
                <wp:start x="0" y="0"/>
                <wp:lineTo x="0" y="20936"/>
                <wp:lineTo x="21370" y="20936"/>
                <wp:lineTo x="21370" y="0"/>
                <wp:lineTo x="0" y="0"/>
              </wp:wrapPolygon>
            </wp:wrapTight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76"/>
                    <a:stretch/>
                  </pic:blipFill>
                  <pic:spPr>
                    <a:xfrm>
                      <a:off x="0" y="0"/>
                      <a:ext cx="1309370" cy="805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3825" w:rsidRDefault="00AB4EF0" w:rsidP="003D26DC">
      <w:r>
        <w:rPr>
          <w:noProof/>
          <w:lang w:eastAsia="en-GB"/>
        </w:rPr>
        <w:drawing>
          <wp:inline distT="0" distB="0" distL="0" distR="0" wp14:anchorId="194A27FA" wp14:editId="24D2B0C7">
            <wp:extent cx="682625" cy="835025"/>
            <wp:effectExtent l="0" t="0" r="3175" b="3175"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0"/>
        <w:gridCol w:w="6890"/>
      </w:tblGrid>
      <w:tr w:rsidR="003D26DC" w:rsidTr="00AB4EF0">
        <w:trPr>
          <w:trHeight w:val="961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hideMark/>
          </w:tcPr>
          <w:p w:rsidR="003D26DC" w:rsidRDefault="003D26DC" w:rsidP="003D26DC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>Year One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399"/>
            <w:hideMark/>
          </w:tcPr>
          <w:p w:rsidR="003D26DC" w:rsidRDefault="003D26DC" w:rsidP="003D26DC">
            <w:pPr>
              <w:rPr>
                <w:rFonts w:cs="Calibri"/>
                <w:b/>
                <w:sz w:val="32"/>
                <w:szCs w:val="32"/>
              </w:rPr>
            </w:pPr>
            <w:r>
              <w:rPr>
                <w:rFonts w:cs="Calibri"/>
                <w:b/>
                <w:sz w:val="32"/>
                <w:szCs w:val="32"/>
              </w:rPr>
              <w:t xml:space="preserve">Learning Outcomes </w:t>
            </w:r>
          </w:p>
        </w:tc>
      </w:tr>
      <w:tr w:rsidR="003D26DC" w:rsidTr="003D26DC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DC" w:rsidRDefault="003D26DC" w:rsidP="003D26DC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Using Language: Productive Skills</w:t>
            </w:r>
          </w:p>
          <w:p w:rsidR="003D26DC" w:rsidRDefault="003D26DC" w:rsidP="003D26DC">
            <w:pPr>
              <w:rPr>
                <w:rFonts w:cs="Calibri"/>
              </w:rPr>
            </w:pPr>
          </w:p>
          <w:p w:rsidR="003D26DC" w:rsidRDefault="003D26DC" w:rsidP="003D26D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Pupils should be able to produce: </w:t>
            </w:r>
          </w:p>
          <w:p w:rsidR="003D26DC" w:rsidRDefault="003D26DC" w:rsidP="003D26DC">
            <w:pPr>
              <w:pStyle w:val="ListParagraph"/>
              <w:spacing w:after="0" w:line="240" w:lineRule="auto"/>
              <w:ind w:left="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3D26DC" w:rsidTr="003D26DC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DC" w:rsidRDefault="003D26DC" w:rsidP="003D26DC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Structure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a</w:t>
            </w:r>
            <w:proofErr w:type="gramEnd"/>
            <w:r>
              <w:rPr>
                <w:rFonts w:cs="Calibri"/>
              </w:rPr>
              <w:t xml:space="preserve"> string of 3 signs in a sentence e.g. PARK GO ME.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signs</w:t>
            </w:r>
            <w:proofErr w:type="gramEnd"/>
            <w:r>
              <w:rPr>
                <w:rFonts w:cs="Calibri"/>
              </w:rPr>
              <w:t xml:space="preserve"> for everyday routines E.g. ME WAKE-UP, ME BREAKFAST, SCHOOL BUS GO, OUTSIDE PLAY ME.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signs</w:t>
            </w:r>
            <w:proofErr w:type="gramEnd"/>
            <w:r>
              <w:rPr>
                <w:rFonts w:cs="Calibri"/>
              </w:rPr>
              <w:t xml:space="preserve"> for past tenses e.g. BEEN and FINISH.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directional</w:t>
            </w:r>
            <w:proofErr w:type="gramEnd"/>
            <w:r>
              <w:rPr>
                <w:rFonts w:cs="Calibri"/>
              </w:rPr>
              <w:t xml:space="preserve"> verbs with increasing accuracy.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signing</w:t>
            </w:r>
            <w:proofErr w:type="gramEnd"/>
            <w:r>
              <w:rPr>
                <w:rFonts w:cs="Calibri"/>
              </w:rPr>
              <w:t xml:space="preserve"> placement with increasing accuracy.</w:t>
            </w:r>
          </w:p>
          <w:p w:rsidR="003D26DC" w:rsidRDefault="003D26DC" w:rsidP="003D26DC">
            <w:pPr>
              <w:rPr>
                <w:rFonts w:cs="Calibri"/>
                <w:b/>
              </w:rPr>
            </w:pPr>
          </w:p>
        </w:tc>
      </w:tr>
      <w:tr w:rsidR="003D26DC" w:rsidTr="003D26DC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DC" w:rsidRDefault="003D26DC" w:rsidP="003D26DC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Vocabulary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signs</w:t>
            </w:r>
            <w:proofErr w:type="gramEnd"/>
            <w:r>
              <w:rPr>
                <w:rFonts w:cs="Calibri"/>
              </w:rPr>
              <w:t xml:space="preserve"> for questions: WHO, WHAT, WHERE and WHEN.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20-25 key vocabulary from the 4 BSL Curriculum Themes.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signs</w:t>
            </w:r>
            <w:proofErr w:type="gramEnd"/>
            <w:r>
              <w:rPr>
                <w:rFonts w:cs="Calibri"/>
              </w:rPr>
              <w:t xml:space="preserve"> using BSL timeline e.g. WAIT, LATER, TOMORROW, TODAY, YESTERDAY.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signs</w:t>
            </w:r>
            <w:proofErr w:type="gramEnd"/>
            <w:r>
              <w:rPr>
                <w:rFonts w:cs="Calibri"/>
              </w:rPr>
              <w:t xml:space="preserve"> for WEEK and WEEKEND.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days</w:t>
            </w:r>
            <w:proofErr w:type="gramEnd"/>
            <w:r>
              <w:rPr>
                <w:rFonts w:cs="Calibri"/>
              </w:rPr>
              <w:t xml:space="preserve"> of the week and months of the year.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signs</w:t>
            </w:r>
            <w:proofErr w:type="gramEnd"/>
            <w:r>
              <w:rPr>
                <w:rFonts w:cs="Calibri"/>
              </w:rPr>
              <w:t xml:space="preserve"> for different seasons.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signing</w:t>
            </w:r>
            <w:proofErr w:type="gramEnd"/>
            <w:r>
              <w:rPr>
                <w:rFonts w:cs="Calibri"/>
              </w:rPr>
              <w:t xml:space="preserve"> prepositions e.g. ON, UNDER, NEXT-TO, OVER.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signs</w:t>
            </w:r>
            <w:proofErr w:type="gramEnd"/>
            <w:r>
              <w:rPr>
                <w:rFonts w:cs="Calibri"/>
              </w:rPr>
              <w:t xml:space="preserve"> for time: O’CLOCK.</w:t>
            </w:r>
          </w:p>
          <w:p w:rsidR="003D26DC" w:rsidRDefault="003D26DC" w:rsidP="003D26DC">
            <w:pPr>
              <w:rPr>
                <w:rFonts w:cs="Calibri"/>
                <w:b/>
              </w:rPr>
            </w:pPr>
          </w:p>
        </w:tc>
      </w:tr>
      <w:tr w:rsidR="003D26DC" w:rsidTr="003D26DC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6DC" w:rsidRDefault="003D26DC" w:rsidP="003D26DC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Lip-Patterns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correct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lip-patterns for numbers.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correct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lip-patterns for colours.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Calibri"/>
                <w:b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correct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lip-patterns for days of the week and months of the year.</w:t>
            </w:r>
          </w:p>
        </w:tc>
      </w:tr>
      <w:tr w:rsidR="003D26DC" w:rsidTr="003D26DC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DC" w:rsidRDefault="003D26DC" w:rsidP="003D26DC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Description/NMF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signs</w:t>
            </w:r>
            <w:proofErr w:type="gramEnd"/>
            <w:r>
              <w:rPr>
                <w:rFonts w:cs="Calibri"/>
              </w:rPr>
              <w:t xml:space="preserve"> for more colours: GREY, GOLD, SILVER, BRONZE.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signs</w:t>
            </w:r>
            <w:proofErr w:type="gramEnd"/>
            <w:r>
              <w:rPr>
                <w:rFonts w:cs="Calibri"/>
              </w:rPr>
              <w:t xml:space="preserve"> for 4 additional emotions: EXCITED, NERVOUS, FRIGHTENED and CONFUSED with correct use of facial expressions.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lastRenderedPageBreak/>
              <w:t>signs</w:t>
            </w:r>
            <w:proofErr w:type="gramEnd"/>
            <w:r>
              <w:rPr>
                <w:rFonts w:cs="Calibri"/>
              </w:rPr>
              <w:t xml:space="preserve"> for simple adjectives e.g. BIG, SMALL, KIND, SCARY, BEAUTIFUL.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modified</w:t>
            </w:r>
            <w:proofErr w:type="gramEnd"/>
            <w:r>
              <w:rPr>
                <w:rFonts w:cs="Calibri"/>
              </w:rPr>
              <w:t xml:space="preserve"> base signs for productive morphology e.g. angry, angrier.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emotive</w:t>
            </w:r>
            <w:proofErr w:type="gramEnd"/>
            <w:r>
              <w:rPr>
                <w:rFonts w:cs="Calibri"/>
              </w:rPr>
              <w:t xml:space="preserve"> colours: DARK, LIGHT, BRIGHT, DULL, BOLD.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  <w:b/>
              </w:rPr>
            </w:pPr>
            <w:proofErr w:type="gramStart"/>
            <w:r>
              <w:rPr>
                <w:rFonts w:cs="Calibri"/>
              </w:rPr>
              <w:t>adjectives</w:t>
            </w:r>
            <w:proofErr w:type="gramEnd"/>
            <w:r>
              <w:rPr>
                <w:rFonts w:cs="Calibri"/>
              </w:rPr>
              <w:t xml:space="preserve"> (colour/size) through signs and body language expressions and gesture that create a narrative e.g. poem, story, description of a non-fiction event.</w:t>
            </w:r>
          </w:p>
          <w:p w:rsidR="003D26DC" w:rsidRDefault="003D26DC" w:rsidP="003D26DC">
            <w:pPr>
              <w:rPr>
                <w:rFonts w:cs="Calibri"/>
                <w:b/>
              </w:rPr>
            </w:pPr>
          </w:p>
        </w:tc>
      </w:tr>
      <w:tr w:rsidR="003D26DC" w:rsidTr="003D26DC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DC" w:rsidRDefault="003D26DC" w:rsidP="003D26DC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Handshapes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numbers</w:t>
            </w:r>
            <w:proofErr w:type="gramEnd"/>
            <w:r>
              <w:rPr>
                <w:rFonts w:cs="Calibri"/>
              </w:rPr>
              <w:t xml:space="preserve"> up to 50.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numbers</w:t>
            </w:r>
            <w:proofErr w:type="gramEnd"/>
            <w:r>
              <w:rPr>
                <w:rFonts w:cs="Calibri"/>
              </w:rPr>
              <w:t xml:space="preserve"> for age in the correct phonological location.</w:t>
            </w:r>
          </w:p>
          <w:p w:rsidR="003D26DC" w:rsidRDefault="003D26DC" w:rsidP="003D26DC">
            <w:pPr>
              <w:ind w:firstLine="720"/>
              <w:rPr>
                <w:rFonts w:cs="Calibri"/>
                <w:b/>
              </w:rPr>
            </w:pPr>
          </w:p>
        </w:tc>
      </w:tr>
      <w:tr w:rsidR="003D26DC" w:rsidTr="003D26DC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DC" w:rsidRDefault="003D26DC" w:rsidP="003D26DC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Fingerspelling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the</w:t>
            </w:r>
            <w:proofErr w:type="gramEnd"/>
            <w:r>
              <w:rPr>
                <w:rFonts w:cs="Calibri"/>
              </w:rPr>
              <w:t xml:space="preserve"> BSL alphabet with increasing accuracy.</w:t>
            </w:r>
          </w:p>
          <w:p w:rsidR="003D26DC" w:rsidRDefault="003D26DC" w:rsidP="003D26DC">
            <w:pPr>
              <w:numPr>
                <w:ilvl w:val="0"/>
                <w:numId w:val="1"/>
              </w:numPr>
              <w:rPr>
                <w:rFonts w:cs="Calibri"/>
              </w:rPr>
            </w:pPr>
            <w:proofErr w:type="gramStart"/>
            <w:r>
              <w:rPr>
                <w:rFonts w:cs="Calibri"/>
              </w:rPr>
              <w:t>their</w:t>
            </w:r>
            <w:proofErr w:type="gramEnd"/>
            <w:r>
              <w:rPr>
                <w:rFonts w:cs="Calibri"/>
              </w:rPr>
              <w:t xml:space="preserve"> sign name and fingerspell own name.</w:t>
            </w:r>
          </w:p>
          <w:p w:rsidR="003D26DC" w:rsidRDefault="003D26DC" w:rsidP="003D26DC">
            <w:pPr>
              <w:tabs>
                <w:tab w:val="left" w:pos="1043"/>
              </w:tabs>
              <w:rPr>
                <w:rFonts w:cs="Calibri"/>
                <w:b/>
              </w:rPr>
            </w:pPr>
          </w:p>
        </w:tc>
      </w:tr>
      <w:tr w:rsidR="003D26DC" w:rsidTr="003D26DC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DC" w:rsidRDefault="003D26DC" w:rsidP="003D26DC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Understanding Language: Receptive Skills</w:t>
            </w:r>
          </w:p>
          <w:p w:rsidR="003D26DC" w:rsidRDefault="003D26DC" w:rsidP="003D26DC">
            <w:pPr>
              <w:rPr>
                <w:rFonts w:cs="Calibri"/>
                <w:b/>
              </w:rPr>
            </w:pPr>
          </w:p>
          <w:p w:rsidR="003D26DC" w:rsidRDefault="003D26DC" w:rsidP="003D26DC">
            <w:pPr>
              <w:rPr>
                <w:rFonts w:cs="Calibri"/>
              </w:rPr>
            </w:pPr>
            <w:r>
              <w:rPr>
                <w:rFonts w:cs="Calibri"/>
              </w:rPr>
              <w:t>Pupils should understand:</w:t>
            </w:r>
          </w:p>
          <w:p w:rsidR="003D26DC" w:rsidRDefault="003D26DC" w:rsidP="003D26DC">
            <w:pPr>
              <w:rPr>
                <w:rFonts w:cs="Calibri"/>
                <w:b/>
              </w:rPr>
            </w:pPr>
          </w:p>
        </w:tc>
      </w:tr>
      <w:tr w:rsidR="003D26DC" w:rsidTr="003D26DC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DC" w:rsidRDefault="003D26DC" w:rsidP="003D26DC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Structure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signs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for past tense e.g. BEEN and FINISH.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that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BSL uses connectives through pauses, silence and head-nodding.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the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use of the present participle suffix: ‘</w:t>
            </w:r>
            <w:proofErr w:type="spellStart"/>
            <w:r>
              <w:rPr>
                <w:rFonts w:asciiTheme="minorHAnsi" w:hAnsiTheme="minorHAnsi" w:cs="Calibri"/>
                <w:sz w:val="24"/>
                <w:szCs w:val="24"/>
              </w:rPr>
              <w:t>ing</w:t>
            </w:r>
            <w:proofErr w:type="spellEnd"/>
            <w:r>
              <w:rPr>
                <w:rFonts w:asciiTheme="minorHAnsi" w:hAnsiTheme="minorHAnsi" w:cs="Calibri"/>
                <w:sz w:val="24"/>
                <w:szCs w:val="24"/>
              </w:rPr>
              <w:t>’ in BSL.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the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structure of storytelling and its order.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the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use of quantifiers in BSL.</w:t>
            </w:r>
          </w:p>
          <w:p w:rsidR="003D26DC" w:rsidRDefault="003D26DC" w:rsidP="003D26DC">
            <w:pPr>
              <w:rPr>
                <w:rFonts w:cs="Calibri"/>
                <w:b/>
              </w:rPr>
            </w:pPr>
          </w:p>
        </w:tc>
      </w:tr>
      <w:tr w:rsidR="003D26DC" w:rsidTr="003D26DC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DC" w:rsidRDefault="003D26DC" w:rsidP="003D26DC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Vocabulary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the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alphabet in BSL.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some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verbs e.g. GIVE, WANT.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a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range of colours.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numbers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to 50.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everyday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nouns.</w:t>
            </w:r>
          </w:p>
          <w:p w:rsidR="003D26DC" w:rsidRDefault="003D26DC" w:rsidP="003D26DC">
            <w:pPr>
              <w:rPr>
                <w:rFonts w:cs="Calibri"/>
              </w:rPr>
            </w:pPr>
          </w:p>
        </w:tc>
      </w:tr>
      <w:tr w:rsidR="003D26DC" w:rsidTr="003D26DC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DC" w:rsidRDefault="003D26DC" w:rsidP="003D26DC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Lip-Reading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the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use of plurals in signs.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BSL lip patterns for: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29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I am tired;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29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I don’t understand;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29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nothing;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firstLine="290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there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is nothing left.</w:t>
            </w:r>
          </w:p>
          <w:p w:rsidR="003D26DC" w:rsidRDefault="003D26DC" w:rsidP="003D26DC">
            <w:pPr>
              <w:rPr>
                <w:rFonts w:cs="Calibri"/>
                <w:b/>
              </w:rPr>
            </w:pPr>
          </w:p>
        </w:tc>
      </w:tr>
      <w:tr w:rsidR="003D26DC" w:rsidTr="003D26DC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DC" w:rsidRDefault="003D26DC" w:rsidP="003D26DC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Description/NMF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signing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inflections with the use of NMF (modified base signs).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facial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expressions.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4 more emotions: EXCITED, NERVOUS, FRIGHTENED and CONFUSED.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emotive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colours: DARK, DULL, BRIGHT, LIGHT, BOLD.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the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use of negation in sentences.</w:t>
            </w:r>
          </w:p>
          <w:p w:rsidR="003D26DC" w:rsidRDefault="003D26DC" w:rsidP="003D26DC">
            <w:pPr>
              <w:rPr>
                <w:rFonts w:cs="Calibri"/>
                <w:b/>
              </w:rPr>
            </w:pPr>
          </w:p>
        </w:tc>
      </w:tr>
      <w:tr w:rsidR="003D26DC" w:rsidTr="003D26DC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DC" w:rsidRDefault="003D26DC" w:rsidP="003D26DC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lastRenderedPageBreak/>
              <w:t>Directionality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signs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for time: NEXT WEEK, LAST WEEK, YESTERDAY, TODAY, TOMORROW.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verbs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e.g. GIVE, WANT.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the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use of placement and referents.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eye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gaze.</w:t>
            </w:r>
          </w:p>
          <w:p w:rsidR="003D26DC" w:rsidRDefault="003D26DC" w:rsidP="003D26DC">
            <w:pPr>
              <w:rPr>
                <w:rFonts w:cs="Calibri"/>
                <w:b/>
              </w:rPr>
            </w:pPr>
          </w:p>
        </w:tc>
      </w:tr>
      <w:tr w:rsidR="003D26DC" w:rsidTr="003D26DC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DC" w:rsidRDefault="003D26DC" w:rsidP="003D26DC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Comprehension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that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there are different handshapes, movement and locations (phonological awareness) in BSL.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stories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>, poems and non-fiction e.g. weekend news.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how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to get attention.</w:t>
            </w:r>
          </w:p>
          <w:p w:rsidR="003D26DC" w:rsidRDefault="003D26DC" w:rsidP="003D26DC">
            <w:pPr>
              <w:numPr>
                <w:ilvl w:val="0"/>
                <w:numId w:val="3"/>
              </w:numPr>
              <w:rPr>
                <w:rFonts w:cs="Calibri"/>
              </w:rPr>
            </w:pPr>
            <w:r>
              <w:rPr>
                <w:rFonts w:cs="Calibri"/>
              </w:rPr>
              <w:t>20-25 key vocabulary from the 4 BSL Curriculum Themes.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signed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communication: children may not know or understand all the signs but can follow signed communication when the context is clear.</w:t>
            </w:r>
          </w:p>
          <w:p w:rsidR="003D26DC" w:rsidRDefault="003D26DC" w:rsidP="003D26DC">
            <w:pPr>
              <w:pStyle w:val="ListParagraph"/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3D26DC" w:rsidTr="003D26DC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6DC" w:rsidRDefault="003D26DC" w:rsidP="003D26DC">
            <w:pPr>
              <w:rPr>
                <w:rFonts w:cs="Calibri"/>
              </w:rPr>
            </w:pPr>
          </w:p>
          <w:p w:rsidR="003D26DC" w:rsidRDefault="003D26DC" w:rsidP="003D26DC">
            <w:pPr>
              <w:rPr>
                <w:rFonts w:cs="Calibri"/>
              </w:rPr>
            </w:pPr>
            <w:r>
              <w:rPr>
                <w:rFonts w:cs="Calibri"/>
              </w:rPr>
              <w:t>Pupils should be taught to:</w:t>
            </w:r>
          </w:p>
          <w:p w:rsidR="003D26DC" w:rsidRDefault="003D26DC" w:rsidP="003D26DC"/>
        </w:tc>
      </w:tr>
      <w:tr w:rsidR="003D26DC" w:rsidTr="003D26DC">
        <w:trPr>
          <w:trHeight w:val="367"/>
        </w:trPr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6DC" w:rsidRDefault="003D26DC" w:rsidP="003D26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have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a developing knowledge and understanding of BSL structure.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understand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and produce simple sentences consisting of at least 3 signs based on what is seen first (ROOM-ME - IN) (CAR – DRIVE - PAST).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watch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and read stories and retell it in the correct order.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be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aware that BSL has its own structure.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know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that BSL uses connectives through pauses or head-nodding.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develop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their understanding and use of deaf awareness e.g. 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firstLine="29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how to get attention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firstLine="29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eye contact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firstLine="29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using gestures/paper and pen if they do not know the sign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firstLine="29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keeping the mouth clear</w:t>
            </w:r>
          </w:p>
          <w:p w:rsidR="003D26DC" w:rsidRDefault="003D26DC" w:rsidP="003D26D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firstLine="290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>
              <w:rPr>
                <w:rFonts w:asciiTheme="minorHAnsi" w:hAnsiTheme="minorHAnsi" w:cs="Calibri"/>
                <w:sz w:val="24"/>
                <w:szCs w:val="24"/>
              </w:rPr>
              <w:t>not</w:t>
            </w:r>
            <w:proofErr w:type="gramEnd"/>
            <w:r>
              <w:rPr>
                <w:rFonts w:asciiTheme="minorHAnsi" w:hAnsiTheme="minorHAnsi" w:cs="Calibri"/>
                <w:sz w:val="24"/>
                <w:szCs w:val="24"/>
              </w:rPr>
              <w:t xml:space="preserve"> shouting.</w:t>
            </w:r>
          </w:p>
        </w:tc>
      </w:tr>
    </w:tbl>
    <w:p w:rsidR="0098338E" w:rsidRDefault="0098338E"/>
    <w:sectPr w:rsidR="0098338E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EF0" w:rsidRDefault="00AB4EF0" w:rsidP="00AB4EF0">
      <w:r>
        <w:separator/>
      </w:r>
    </w:p>
  </w:endnote>
  <w:endnote w:type="continuationSeparator" w:id="0">
    <w:p w:rsidR="00AB4EF0" w:rsidRDefault="00AB4EF0" w:rsidP="00AB4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EF0" w:rsidRDefault="00AB4EF0" w:rsidP="00AB4EF0">
      <w:r>
        <w:separator/>
      </w:r>
    </w:p>
  </w:footnote>
  <w:footnote w:type="continuationSeparator" w:id="0">
    <w:p w:rsidR="00AB4EF0" w:rsidRDefault="00AB4EF0" w:rsidP="00AB4E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EF0" w:rsidRDefault="00AB4EF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AB9D879" wp14:editId="16B261F7">
          <wp:simplePos x="0" y="0"/>
          <wp:positionH relativeFrom="column">
            <wp:posOffset>5613990</wp:posOffset>
          </wp:positionH>
          <wp:positionV relativeFrom="paragraph">
            <wp:posOffset>-266449</wp:posOffset>
          </wp:positionV>
          <wp:extent cx="847090" cy="892175"/>
          <wp:effectExtent l="0" t="0" r="0" b="3175"/>
          <wp:wrapNone/>
          <wp:docPr id="77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7090" cy="892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288.85pt;height:274.6pt" o:bullet="t">
        <v:imagedata r:id="rId1" o:title="Star"/>
      </v:shape>
    </w:pict>
  </w:numPicBullet>
  <w:abstractNum w:abstractNumId="0" w15:restartNumberingAfterBreak="0">
    <w:nsid w:val="1DE8048A"/>
    <w:multiLevelType w:val="hybridMultilevel"/>
    <w:tmpl w:val="49C2199A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6075F"/>
    <w:multiLevelType w:val="hybridMultilevel"/>
    <w:tmpl w:val="E0AA57DC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E4774"/>
    <w:multiLevelType w:val="hybridMultilevel"/>
    <w:tmpl w:val="D1A06F70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73B53"/>
    <w:multiLevelType w:val="hybridMultilevel"/>
    <w:tmpl w:val="1E785BA6"/>
    <w:lvl w:ilvl="0" w:tplc="4392919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825"/>
    <w:rsid w:val="003D26DC"/>
    <w:rsid w:val="0098338E"/>
    <w:rsid w:val="00AB4EF0"/>
    <w:rsid w:val="00B63825"/>
    <w:rsid w:val="00D2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ACEEE"/>
  <w15:chartTrackingRefBased/>
  <w15:docId w15:val="{E6280931-C7D8-4580-8ECB-9A8E41375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82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6DC"/>
    <w:pPr>
      <w:spacing w:after="160" w:line="25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NoSpacing">
    <w:name w:val="No Spacing"/>
    <w:uiPriority w:val="1"/>
    <w:qFormat/>
    <w:rsid w:val="00AB4EF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4EF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4EF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4E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4E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SITSS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Drew</dc:creator>
  <cp:keywords/>
  <dc:description/>
  <cp:lastModifiedBy>Catherine Drew</cp:lastModifiedBy>
  <cp:revision>4</cp:revision>
  <dcterms:created xsi:type="dcterms:W3CDTF">2023-12-06T11:46:00Z</dcterms:created>
  <dcterms:modified xsi:type="dcterms:W3CDTF">2023-12-06T12:01:00Z</dcterms:modified>
</cp:coreProperties>
</file>